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B83" w:rsidRDefault="00332790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  <w:r w:rsidRPr="0033279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детский сад №3 «Малышок» </w:t>
      </w:r>
      <w:r w:rsidRPr="00332790">
        <w:rPr>
          <w:rFonts w:ascii="Times New Roman" w:hAnsi="Times New Roman" w:cs="Times New Roman"/>
          <w:b/>
          <w:bCs/>
          <w:sz w:val="28"/>
          <w:szCs w:val="28"/>
        </w:rPr>
        <w:br/>
        <w:t>Муниципального района «</w:t>
      </w:r>
      <w:proofErr w:type="spellStart"/>
      <w:r w:rsidRPr="00332790">
        <w:rPr>
          <w:rFonts w:ascii="Times New Roman" w:hAnsi="Times New Roman" w:cs="Times New Roman"/>
          <w:b/>
          <w:bCs/>
          <w:sz w:val="28"/>
          <w:szCs w:val="28"/>
        </w:rPr>
        <w:t>Нюрбинский</w:t>
      </w:r>
      <w:proofErr w:type="spellEnd"/>
      <w:r w:rsidRPr="00332790">
        <w:rPr>
          <w:rFonts w:ascii="Times New Roman" w:hAnsi="Times New Roman" w:cs="Times New Roman"/>
          <w:b/>
          <w:bCs/>
          <w:sz w:val="28"/>
          <w:szCs w:val="28"/>
        </w:rPr>
        <w:t xml:space="preserve"> район» </w:t>
      </w:r>
    </w:p>
    <w:p w:rsidR="00CF3905" w:rsidRDefault="00332790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>Республики Саха (Якутия)</w:t>
      </w:r>
    </w:p>
    <w:p w:rsidR="00332790" w:rsidRDefault="00332790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17C" w:rsidRDefault="0098617C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17C" w:rsidRDefault="0098617C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17C" w:rsidRDefault="0098617C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17C" w:rsidRDefault="0098617C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17C" w:rsidRDefault="0098617C" w:rsidP="00411B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790" w:rsidRDefault="000F6D1E" w:rsidP="000F6D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drawing>
          <wp:inline distT="0" distB="0" distL="0" distR="0" wp14:anchorId="4AB7B518" wp14:editId="04AB3F66">
            <wp:extent cx="2276475" cy="3288241"/>
            <wp:effectExtent l="0" t="0" r="0" b="7620"/>
            <wp:docPr id="23" name="Рисунок 23" descr="C:\Users\Admin\Pictures\2018-01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8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90" w:rsidRPr="00332790" w:rsidRDefault="00332790" w:rsidP="00411B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 xml:space="preserve">Портфолио воспитателя </w:t>
      </w:r>
    </w:p>
    <w:p w:rsidR="00332790" w:rsidRPr="0098617C" w:rsidRDefault="00332790" w:rsidP="00411B8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8617C">
        <w:rPr>
          <w:rFonts w:ascii="Times New Roman" w:hAnsi="Times New Roman" w:cs="Times New Roman"/>
          <w:b/>
          <w:bCs/>
          <w:sz w:val="36"/>
          <w:szCs w:val="36"/>
        </w:rPr>
        <w:t xml:space="preserve">Тихоновой Анны Николаевны </w:t>
      </w:r>
    </w:p>
    <w:p w:rsidR="00332790" w:rsidRPr="0098617C" w:rsidRDefault="00332790" w:rsidP="0033279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D1E" w:rsidRDefault="000F6D1E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1B83" w:rsidRDefault="00411B83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/>
          <w:sz w:val="28"/>
          <w:szCs w:val="28"/>
        </w:rPr>
        <w:t>2018г.</w:t>
      </w:r>
    </w:p>
    <w:p w:rsidR="00332790" w:rsidRDefault="00332790" w:rsidP="003327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портфолио</w:t>
      </w:r>
    </w:p>
    <w:tbl>
      <w:tblPr>
        <w:tblW w:w="923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1"/>
        <w:gridCol w:w="8492"/>
      </w:tblGrid>
      <w:tr w:rsidR="00332790" w:rsidRPr="00332790" w:rsidTr="00332790">
        <w:trPr>
          <w:trHeight w:val="30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ind w:left="110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Представление собственного инновационного педагогического опыта.</w:t>
            </w:r>
          </w:p>
        </w:tc>
      </w:tr>
      <w:tr w:rsidR="00332790" w:rsidRPr="00332790" w:rsidTr="00332790">
        <w:trPr>
          <w:trHeight w:val="82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2.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2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Организация предметно – развивающей среды и методическое оснащение группы (литература, </w:t>
            </w:r>
            <w:proofErr w:type="spellStart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учебно</w:t>
            </w:r>
            <w:proofErr w:type="spellEnd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 - методический комплекс, технические средства обучения, ИКТ, наглядно-дидактические пособия, раздаточный материал и т.д.).</w:t>
            </w:r>
          </w:p>
        </w:tc>
      </w:tr>
      <w:tr w:rsidR="00332790" w:rsidRPr="00332790" w:rsidTr="00332790">
        <w:trPr>
          <w:trHeight w:val="56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3.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Реализация образовательной программы и годового плана (показатели по годовому отчёту об итогах  работы за 3 года в табл.).  </w:t>
            </w:r>
          </w:p>
        </w:tc>
      </w:tr>
      <w:tr w:rsidR="00332790" w:rsidRPr="00332790" w:rsidTr="00332790">
        <w:trPr>
          <w:trHeight w:val="56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4.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26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Позитивная динамика результатов по образовательным областям и продуктивных видов деятельности воспитанников.</w:t>
            </w:r>
          </w:p>
        </w:tc>
      </w:tr>
      <w:tr w:rsidR="00332790" w:rsidRPr="00332790" w:rsidTr="00332790">
        <w:trPr>
          <w:trHeight w:val="56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5.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26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Реализация программы индивидуальной работы с воспитанниками. Наличие и реализация  индивидуального образовательного маршрута воспитанника.</w:t>
            </w:r>
          </w:p>
        </w:tc>
      </w:tr>
      <w:tr w:rsidR="00332790" w:rsidRPr="00332790" w:rsidTr="00332790">
        <w:trPr>
          <w:trHeight w:val="82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6.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26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Позитивная динамика (количественная) участия воспитанников в конкурсах, олимпиадах, соревнованиях.  Результативность (качественная) участия детей в конкурсах, олимпиадах, соревнованиях.</w:t>
            </w:r>
          </w:p>
        </w:tc>
      </w:tr>
      <w:tr w:rsidR="00332790" w:rsidRPr="00332790" w:rsidTr="00332790">
        <w:trPr>
          <w:trHeight w:val="56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7.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Динамика снижения заболеваемости детей (реальная посещаемость детей в группе ДОО, индекс здоровья, профилактическая оздоровительная работа педагога).</w:t>
            </w:r>
          </w:p>
        </w:tc>
      </w:tr>
      <w:tr w:rsidR="00332790" w:rsidRPr="00332790" w:rsidTr="00332790">
        <w:trPr>
          <w:trHeight w:val="56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8.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Мониторинг удовлетворенности родителей (законных представителей) качеством предоставляемых услуг педагога).</w:t>
            </w:r>
            <w:proofErr w:type="gramEnd"/>
          </w:p>
        </w:tc>
      </w:tr>
      <w:tr w:rsidR="00332790" w:rsidRPr="00332790" w:rsidTr="00332790">
        <w:trPr>
          <w:trHeight w:val="56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9.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Участие в научно-исследовательской, инновационной, проектной (в </w:t>
            </w:r>
            <w:proofErr w:type="spellStart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т.ч</w:t>
            </w:r>
            <w:proofErr w:type="spellEnd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. в реализации социокультурных проектов) деятельности.</w:t>
            </w:r>
          </w:p>
        </w:tc>
      </w:tr>
      <w:tr w:rsidR="00332790" w:rsidRPr="00332790" w:rsidTr="00332790">
        <w:trPr>
          <w:trHeight w:val="30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10.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Распространение  </w:t>
            </w:r>
            <w:proofErr w:type="spellStart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педопыта</w:t>
            </w:r>
            <w:proofErr w:type="spellEnd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. Наличие публикаций, включая </w:t>
            </w:r>
            <w:proofErr w:type="gramStart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интернет-публикации</w:t>
            </w:r>
            <w:proofErr w:type="gramEnd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. </w:t>
            </w:r>
          </w:p>
        </w:tc>
      </w:tr>
      <w:tr w:rsidR="00332790" w:rsidRPr="00332790" w:rsidTr="00332790">
        <w:trPr>
          <w:trHeight w:val="56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11.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Разработка и внедрение авторских программ, методических пособий, игр, цифровых образовательных  ресурсов.</w:t>
            </w:r>
          </w:p>
        </w:tc>
      </w:tr>
      <w:tr w:rsidR="00332790" w:rsidRPr="00332790" w:rsidTr="00332790">
        <w:trPr>
          <w:trHeight w:val="82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12.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Выступления на научно-практических конференциях, </w:t>
            </w:r>
            <w:proofErr w:type="spellStart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педчтениях</w:t>
            </w:r>
            <w:proofErr w:type="spellEnd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, семинарах, секциях; проведение открытых НОД (непосредственно образовательной деятельности), СИД (совместной игровой деятельности), мастер – классов и др.</w:t>
            </w:r>
          </w:p>
        </w:tc>
      </w:tr>
      <w:tr w:rsidR="00332790" w:rsidRPr="00332790" w:rsidTr="00332790">
        <w:trPr>
          <w:trHeight w:val="30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13.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Участие в муниципальных, региональных и федеральных профессиональных конкурсах.</w:t>
            </w:r>
          </w:p>
        </w:tc>
      </w:tr>
      <w:tr w:rsidR="00332790" w:rsidRPr="00332790" w:rsidTr="00332790">
        <w:trPr>
          <w:trHeight w:val="82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14.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gramStart"/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Общественная деятельность (работа в профкоме; экспертной комиссии; общественной организации; методических объединениях; выполнение  функций наставника (результативность стажёра – подопечного) и т.д.).</w:t>
            </w:r>
            <w:proofErr w:type="gramEnd"/>
          </w:p>
        </w:tc>
      </w:tr>
      <w:tr w:rsidR="00332790" w:rsidRPr="00332790" w:rsidTr="00332790">
        <w:trPr>
          <w:trHeight w:val="30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15.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Звания, награды, поощрения, благодарность, грант.</w:t>
            </w:r>
          </w:p>
        </w:tc>
      </w:tr>
      <w:tr w:rsidR="00332790" w:rsidRPr="00332790" w:rsidTr="00332790">
        <w:trPr>
          <w:trHeight w:val="309"/>
        </w:trPr>
        <w:tc>
          <w:tcPr>
            <w:tcW w:w="741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16.</w:t>
            </w:r>
          </w:p>
        </w:tc>
        <w:tc>
          <w:tcPr>
            <w:tcW w:w="8492" w:type="dxa"/>
            <w:tcBorders>
              <w:top w:val="single" w:sz="8" w:space="0" w:color="6CACE0"/>
              <w:left w:val="single" w:sz="8" w:space="0" w:color="6CACE0"/>
              <w:bottom w:val="single" w:sz="8" w:space="0" w:color="6CACE0"/>
              <w:right w:val="single" w:sz="8" w:space="0" w:color="6CACE0"/>
            </w:tcBorders>
            <w:shd w:val="clear" w:color="auto" w:fill="auto"/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332790" w:rsidRPr="00332790" w:rsidRDefault="00332790" w:rsidP="00332790">
            <w:pPr>
              <w:spacing w:after="0" w:line="309" w:lineRule="atLeast"/>
              <w:ind w:left="110" w:right="123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332790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Повышение квалификации.</w:t>
            </w:r>
          </w:p>
        </w:tc>
      </w:tr>
    </w:tbl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Default="00332790" w:rsidP="00332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Ф.И.О.</w:t>
      </w:r>
      <w:r w:rsidRPr="0033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Тихонова Анна Николаевна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>Образование</w:t>
      </w:r>
      <w:r w:rsidRPr="00332790">
        <w:rPr>
          <w:rFonts w:ascii="Times New Roman" w:hAnsi="Times New Roman" w:cs="Times New Roman"/>
          <w:sz w:val="28"/>
          <w:szCs w:val="28"/>
        </w:rPr>
        <w:t xml:space="preserve">: </w:t>
      </w:r>
      <w:r w:rsidRPr="00332790">
        <w:rPr>
          <w:rFonts w:ascii="Times New Roman" w:hAnsi="Times New Roman" w:cs="Times New Roman"/>
          <w:sz w:val="28"/>
          <w:szCs w:val="28"/>
          <w:u w:val="single"/>
        </w:rPr>
        <w:t>среднее специальное</w:t>
      </w:r>
    </w:p>
    <w:p w:rsidR="00332790" w:rsidRPr="00332790" w:rsidRDefault="008155EB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Якутское педагогическое училище №2</w:t>
      </w:r>
      <w:r w:rsidR="00332790" w:rsidRPr="0033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32790" w:rsidRPr="00332790" w:rsidRDefault="008155EB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Год окончания: 1989г.</w:t>
      </w:r>
    </w:p>
    <w:p w:rsidR="00332790" w:rsidRPr="00332790" w:rsidRDefault="008155EB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Специальность: воспитатель в детском саду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>Педагогический стаж работы:</w:t>
      </w:r>
      <w:r w:rsidR="008155EB">
        <w:rPr>
          <w:rFonts w:ascii="Times New Roman" w:hAnsi="Times New Roman" w:cs="Times New Roman"/>
          <w:sz w:val="28"/>
          <w:szCs w:val="28"/>
        </w:rPr>
        <w:t xml:space="preserve"> 42 года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>Стаж работы в дошкольном учреждении:</w:t>
      </w:r>
      <w:r w:rsidR="008155EB">
        <w:rPr>
          <w:rFonts w:ascii="Times New Roman" w:hAnsi="Times New Roman" w:cs="Times New Roman"/>
          <w:sz w:val="28"/>
          <w:szCs w:val="28"/>
        </w:rPr>
        <w:t xml:space="preserve"> 42 года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>Уровень квалификации</w:t>
      </w:r>
      <w:r w:rsidRPr="00332790">
        <w:rPr>
          <w:rFonts w:ascii="Times New Roman" w:hAnsi="Times New Roman" w:cs="Times New Roman"/>
          <w:sz w:val="28"/>
          <w:szCs w:val="28"/>
        </w:rPr>
        <w:t>: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sz w:val="28"/>
          <w:szCs w:val="28"/>
        </w:rPr>
        <w:t xml:space="preserve">Квалификационная категория: </w:t>
      </w:r>
      <w:r w:rsidR="008155EB">
        <w:rPr>
          <w:rFonts w:ascii="Times New Roman" w:hAnsi="Times New Roman" w:cs="Times New Roman"/>
          <w:sz w:val="28"/>
          <w:szCs w:val="28"/>
          <w:u w:val="single"/>
        </w:rPr>
        <w:t>первая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sz w:val="28"/>
          <w:szCs w:val="28"/>
        </w:rPr>
        <w:t xml:space="preserve">Дата присвоения категории: </w:t>
      </w:r>
      <w:r w:rsidR="008155EB">
        <w:rPr>
          <w:rFonts w:ascii="Times New Roman" w:hAnsi="Times New Roman" w:cs="Times New Roman"/>
          <w:sz w:val="28"/>
          <w:szCs w:val="28"/>
          <w:u w:val="single"/>
        </w:rPr>
        <w:t xml:space="preserve">февраль 2013 года </w:t>
      </w:r>
    </w:p>
    <w:p w:rsidR="00332790" w:rsidRDefault="00332790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>Прохождение курсов повышения квалификации:</w:t>
      </w:r>
    </w:p>
    <w:tbl>
      <w:tblPr>
        <w:tblStyle w:val="a7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447"/>
        <w:gridCol w:w="3899"/>
        <w:gridCol w:w="2505"/>
      </w:tblGrid>
      <w:tr w:rsidR="008155EB" w:rsidRPr="008155EB" w:rsidTr="002C2C42">
        <w:trPr>
          <w:jc w:val="center"/>
        </w:trPr>
        <w:tc>
          <w:tcPr>
            <w:tcW w:w="2447" w:type="dxa"/>
          </w:tcPr>
          <w:p w:rsidR="008155EB" w:rsidRPr="008155EB" w:rsidRDefault="008155EB" w:rsidP="0034025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55EB">
              <w:rPr>
                <w:rFonts w:ascii="Times New Roman" w:hAnsi="Times New Roman" w:cs="Times New Roman"/>
                <w:b/>
                <w:sz w:val="28"/>
                <w:szCs w:val="28"/>
              </w:rPr>
              <w:t>Вид курса</w:t>
            </w:r>
          </w:p>
        </w:tc>
        <w:tc>
          <w:tcPr>
            <w:tcW w:w="3899" w:type="dxa"/>
          </w:tcPr>
          <w:p w:rsidR="008155EB" w:rsidRPr="008155EB" w:rsidRDefault="008155EB" w:rsidP="0034025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55EB">
              <w:rPr>
                <w:rFonts w:ascii="Times New Roman" w:hAnsi="Times New Roman" w:cs="Times New Roman"/>
                <w:b/>
                <w:sz w:val="28"/>
                <w:szCs w:val="28"/>
              </w:rPr>
              <w:t>Тема курса</w:t>
            </w:r>
          </w:p>
        </w:tc>
        <w:tc>
          <w:tcPr>
            <w:tcW w:w="2505" w:type="dxa"/>
          </w:tcPr>
          <w:p w:rsidR="008155EB" w:rsidRPr="008155EB" w:rsidRDefault="008155EB" w:rsidP="0034025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55E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 курса</w:t>
            </w:r>
          </w:p>
        </w:tc>
      </w:tr>
      <w:tr w:rsidR="008155EB" w:rsidRPr="008155EB" w:rsidTr="002C2C42">
        <w:trPr>
          <w:jc w:val="center"/>
        </w:trPr>
        <w:tc>
          <w:tcPr>
            <w:tcW w:w="2447" w:type="dxa"/>
            <w:vAlign w:val="center"/>
          </w:tcPr>
          <w:p w:rsidR="008155EB" w:rsidRPr="008155EB" w:rsidRDefault="008155EB" w:rsidP="003402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Фундаментальный </w:t>
            </w:r>
          </w:p>
        </w:tc>
        <w:tc>
          <w:tcPr>
            <w:tcW w:w="3899" w:type="dxa"/>
            <w:vAlign w:val="center"/>
          </w:tcPr>
          <w:p w:rsidR="008155EB" w:rsidRPr="008155EB" w:rsidRDefault="008155EB" w:rsidP="003402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фундаментальных курсов педагогов дошкольных ОО, 120ч, №1299</w:t>
            </w:r>
          </w:p>
        </w:tc>
        <w:tc>
          <w:tcPr>
            <w:tcW w:w="2505" w:type="dxa"/>
            <w:vAlign w:val="center"/>
          </w:tcPr>
          <w:p w:rsidR="008155EB" w:rsidRPr="008155EB" w:rsidRDefault="008155EB" w:rsidP="003402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ИРОиПК</w:t>
            </w:r>
            <w:proofErr w:type="spellEnd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.Я</w:t>
            </w:r>
            <w:proofErr w:type="gramEnd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кутск</w:t>
            </w:r>
            <w:proofErr w:type="spellEnd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2015-2016г.</w:t>
            </w:r>
          </w:p>
        </w:tc>
      </w:tr>
      <w:tr w:rsidR="008155EB" w:rsidRPr="008155EB" w:rsidTr="002C2C42">
        <w:trPr>
          <w:jc w:val="center"/>
        </w:trPr>
        <w:tc>
          <w:tcPr>
            <w:tcW w:w="2447" w:type="dxa"/>
            <w:vAlign w:val="center"/>
          </w:tcPr>
          <w:p w:rsidR="008155EB" w:rsidRPr="008155EB" w:rsidRDefault="008155EB" w:rsidP="003402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Фундаментальный  </w:t>
            </w:r>
          </w:p>
        </w:tc>
        <w:tc>
          <w:tcPr>
            <w:tcW w:w="3899" w:type="dxa"/>
            <w:vAlign w:val="center"/>
          </w:tcPr>
          <w:p w:rsidR="008155EB" w:rsidRPr="008155EB" w:rsidRDefault="008155EB" w:rsidP="003402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Фундаментальные курсы, вар часть: Организация образовательного процесса в ДОО в условиях реализации ФГОС, 120ч, № 456, свидетельство</w:t>
            </w:r>
          </w:p>
        </w:tc>
        <w:tc>
          <w:tcPr>
            <w:tcW w:w="2505" w:type="dxa"/>
            <w:vAlign w:val="center"/>
          </w:tcPr>
          <w:p w:rsidR="008155EB" w:rsidRPr="008155EB" w:rsidRDefault="008155EB" w:rsidP="003402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ИРОиПК</w:t>
            </w:r>
            <w:proofErr w:type="spellEnd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.Я</w:t>
            </w:r>
            <w:proofErr w:type="gramEnd"/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кутск</w:t>
            </w:r>
            <w:proofErr w:type="spellEnd"/>
          </w:p>
          <w:p w:rsidR="008155EB" w:rsidRPr="008155EB" w:rsidRDefault="008155EB" w:rsidP="003402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55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2017г.</w:t>
            </w:r>
          </w:p>
        </w:tc>
      </w:tr>
      <w:tr w:rsidR="002C2C42" w:rsidRPr="008155EB" w:rsidTr="002C2C42">
        <w:trPr>
          <w:jc w:val="center"/>
        </w:trPr>
        <w:tc>
          <w:tcPr>
            <w:tcW w:w="2447" w:type="dxa"/>
          </w:tcPr>
          <w:p w:rsidR="002C2C42" w:rsidRPr="008155EB" w:rsidRDefault="002C2C42" w:rsidP="0034025D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Проблемный </w:t>
            </w:r>
          </w:p>
        </w:tc>
        <w:tc>
          <w:tcPr>
            <w:tcW w:w="3899" w:type="dxa"/>
          </w:tcPr>
          <w:p w:rsidR="002C2C42" w:rsidRDefault="002C2C42" w:rsidP="002C2C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«Технология внедрения ФГОС в образовательные стандарты», 72ч, №1410</w:t>
            </w:r>
          </w:p>
        </w:tc>
        <w:tc>
          <w:tcPr>
            <w:tcW w:w="2505" w:type="dxa"/>
          </w:tcPr>
          <w:p w:rsidR="002C2C42" w:rsidRDefault="002C2C42" w:rsidP="002C2C4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ФГАОУ СВФУ, 2017г.</w:t>
            </w:r>
          </w:p>
        </w:tc>
      </w:tr>
    </w:tbl>
    <w:p w:rsidR="008155EB" w:rsidRPr="00332790" w:rsidRDefault="008155EB" w:rsidP="003327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2C42" w:rsidRDefault="00332790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790">
        <w:rPr>
          <w:rFonts w:ascii="Times New Roman" w:hAnsi="Times New Roman" w:cs="Times New Roman"/>
          <w:b/>
          <w:bCs/>
          <w:sz w:val="28"/>
          <w:szCs w:val="28"/>
        </w:rPr>
        <w:t xml:space="preserve">  Поощрение и награды: </w:t>
      </w:r>
    </w:p>
    <w:p w:rsidR="002C2C42" w:rsidRPr="002C2C42" w:rsidRDefault="002C2C42" w:rsidP="0033279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2C42">
        <w:rPr>
          <w:rFonts w:ascii="Times New Roman" w:hAnsi="Times New Roman" w:cs="Times New Roman"/>
          <w:bCs/>
          <w:sz w:val="28"/>
          <w:szCs w:val="28"/>
        </w:rPr>
        <w:t>Нагрудной знак «Отличник образования Р</w:t>
      </w:r>
      <w:proofErr w:type="gramStart"/>
      <w:r w:rsidRPr="002C2C42">
        <w:rPr>
          <w:rFonts w:ascii="Times New Roman" w:hAnsi="Times New Roman" w:cs="Times New Roman"/>
          <w:bCs/>
          <w:sz w:val="28"/>
          <w:szCs w:val="28"/>
        </w:rPr>
        <w:t>С(</w:t>
      </w:r>
      <w:proofErr w:type="gramEnd"/>
      <w:r w:rsidRPr="002C2C42">
        <w:rPr>
          <w:rFonts w:ascii="Times New Roman" w:hAnsi="Times New Roman" w:cs="Times New Roman"/>
          <w:bCs/>
          <w:sz w:val="28"/>
          <w:szCs w:val="28"/>
        </w:rPr>
        <w:t>Я), 2007г.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sz w:val="28"/>
          <w:szCs w:val="28"/>
        </w:rPr>
        <w:t xml:space="preserve">Грамота МКУ «УО </w:t>
      </w:r>
      <w:proofErr w:type="spellStart"/>
      <w:r w:rsidRPr="00332790">
        <w:rPr>
          <w:rFonts w:ascii="Times New Roman" w:hAnsi="Times New Roman" w:cs="Times New Roman"/>
          <w:sz w:val="28"/>
          <w:szCs w:val="28"/>
        </w:rPr>
        <w:t>Нюрбинского</w:t>
      </w:r>
      <w:proofErr w:type="spellEnd"/>
      <w:r w:rsidRPr="00332790">
        <w:rPr>
          <w:rFonts w:ascii="Times New Roman" w:hAnsi="Times New Roman" w:cs="Times New Roman"/>
          <w:sz w:val="28"/>
          <w:szCs w:val="28"/>
        </w:rPr>
        <w:t xml:space="preserve"> района» и районного комитета профсоюзов работников образования </w:t>
      </w:r>
      <w:proofErr w:type="spellStart"/>
      <w:r w:rsidRPr="00332790">
        <w:rPr>
          <w:rFonts w:ascii="Times New Roman" w:hAnsi="Times New Roman" w:cs="Times New Roman"/>
          <w:sz w:val="28"/>
          <w:szCs w:val="28"/>
        </w:rPr>
        <w:t>Нюрбинского</w:t>
      </w:r>
      <w:proofErr w:type="spellEnd"/>
      <w:r w:rsidRPr="00332790">
        <w:rPr>
          <w:rFonts w:ascii="Times New Roman" w:hAnsi="Times New Roman" w:cs="Times New Roman"/>
          <w:sz w:val="28"/>
          <w:szCs w:val="28"/>
        </w:rPr>
        <w:t xml:space="preserve"> района, декабрь ,2012г.</w:t>
      </w:r>
    </w:p>
    <w:p w:rsidR="008155EB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B83" w:rsidRPr="00411B83" w:rsidRDefault="00332790" w:rsidP="00C04B61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04B6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Представление </w:t>
      </w:r>
      <w:proofErr w:type="gramStart"/>
      <w:r w:rsidRPr="00C04B61">
        <w:rPr>
          <w:rFonts w:ascii="Times New Roman" w:hAnsi="Times New Roman" w:cs="Times New Roman"/>
          <w:b/>
          <w:bCs/>
          <w:sz w:val="28"/>
          <w:szCs w:val="28"/>
        </w:rPr>
        <w:t>собственного</w:t>
      </w:r>
      <w:proofErr w:type="gramEnd"/>
      <w:r w:rsidRPr="00C04B61">
        <w:rPr>
          <w:rFonts w:ascii="Times New Roman" w:hAnsi="Times New Roman" w:cs="Times New Roman"/>
          <w:b/>
          <w:bCs/>
          <w:sz w:val="28"/>
          <w:szCs w:val="28"/>
        </w:rPr>
        <w:t xml:space="preserve"> инновационного</w:t>
      </w:r>
    </w:p>
    <w:p w:rsidR="00332790" w:rsidRPr="00C04B61" w:rsidRDefault="00332790" w:rsidP="00411B8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04B61">
        <w:rPr>
          <w:rFonts w:ascii="Times New Roman" w:hAnsi="Times New Roman" w:cs="Times New Roman"/>
          <w:b/>
          <w:bCs/>
          <w:sz w:val="28"/>
          <w:szCs w:val="28"/>
        </w:rPr>
        <w:t>педагогического опыта</w:t>
      </w:r>
    </w:p>
    <w:p w:rsidR="00332790" w:rsidRPr="00E75EAC" w:rsidRDefault="00332790" w:rsidP="003327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EAC">
        <w:rPr>
          <w:rFonts w:ascii="Times New Roman" w:hAnsi="Times New Roman" w:cs="Times New Roman"/>
          <w:b/>
          <w:bCs/>
          <w:sz w:val="28"/>
          <w:szCs w:val="28"/>
        </w:rPr>
        <w:t xml:space="preserve">Обобщенный опыт: </w:t>
      </w:r>
    </w:p>
    <w:p w:rsidR="00332790" w:rsidRPr="00332790" w:rsidRDefault="00332790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 w:rsidRPr="00332790">
        <w:rPr>
          <w:rFonts w:ascii="Times New Roman" w:hAnsi="Times New Roman" w:cs="Times New Roman"/>
          <w:bCs/>
          <w:sz w:val="28"/>
          <w:szCs w:val="28"/>
        </w:rPr>
        <w:t>2016г</w:t>
      </w:r>
      <w:r w:rsidR="00E75EAC">
        <w:rPr>
          <w:rFonts w:ascii="Times New Roman" w:hAnsi="Times New Roman" w:cs="Times New Roman"/>
          <w:bCs/>
          <w:sz w:val="28"/>
          <w:szCs w:val="28"/>
        </w:rPr>
        <w:t>.</w:t>
      </w:r>
      <w:r w:rsidRPr="00332790">
        <w:rPr>
          <w:rFonts w:ascii="Times New Roman" w:hAnsi="Times New Roman" w:cs="Times New Roman"/>
          <w:bCs/>
          <w:sz w:val="28"/>
          <w:szCs w:val="28"/>
        </w:rPr>
        <w:t xml:space="preserve"> – сертификат подтверждающий о защите творческо</w:t>
      </w:r>
      <w:r w:rsidR="00411B83">
        <w:rPr>
          <w:rFonts w:ascii="Times New Roman" w:hAnsi="Times New Roman" w:cs="Times New Roman"/>
          <w:bCs/>
          <w:sz w:val="28"/>
          <w:szCs w:val="28"/>
        </w:rPr>
        <w:t xml:space="preserve">го проекта на тему </w:t>
      </w:r>
      <w:r w:rsidR="00411B83" w:rsidRPr="00411B83">
        <w:rPr>
          <w:rFonts w:ascii="Times New Roman" w:hAnsi="Times New Roman" w:cs="Times New Roman"/>
          <w:bCs/>
          <w:sz w:val="28"/>
          <w:szCs w:val="28"/>
        </w:rPr>
        <w:t>«</w:t>
      </w:r>
      <w:r w:rsidR="00E75EAC">
        <w:rPr>
          <w:rFonts w:ascii="Times New Roman" w:eastAsia="Times New Roman" w:hAnsi="Times New Roman" w:cs="Times New Roman"/>
          <w:kern w:val="36"/>
          <w:sz w:val="28"/>
          <w:szCs w:val="28"/>
        </w:rPr>
        <w:t>Педагоги и родители взаимодействие в воспитании дошкольников</w:t>
      </w:r>
      <w:r w:rsidRPr="00411B83">
        <w:rPr>
          <w:rFonts w:ascii="Times New Roman" w:hAnsi="Times New Roman" w:cs="Times New Roman"/>
          <w:bCs/>
          <w:sz w:val="28"/>
          <w:szCs w:val="28"/>
        </w:rPr>
        <w:t>»,</w:t>
      </w:r>
      <w:r w:rsidRPr="0033279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32790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Pr="00332790">
        <w:rPr>
          <w:rFonts w:ascii="Times New Roman" w:hAnsi="Times New Roman" w:cs="Times New Roman"/>
          <w:bCs/>
          <w:sz w:val="28"/>
          <w:szCs w:val="28"/>
        </w:rPr>
        <w:t>.Н</w:t>
      </w:r>
      <w:proofErr w:type="gramEnd"/>
      <w:r w:rsidRPr="00332790">
        <w:rPr>
          <w:rFonts w:ascii="Times New Roman" w:hAnsi="Times New Roman" w:cs="Times New Roman"/>
          <w:bCs/>
          <w:sz w:val="28"/>
          <w:szCs w:val="28"/>
        </w:rPr>
        <w:t>юрба</w:t>
      </w:r>
      <w:proofErr w:type="spellEnd"/>
      <w:r w:rsidRPr="00332790">
        <w:rPr>
          <w:rFonts w:ascii="Times New Roman" w:hAnsi="Times New Roman" w:cs="Times New Roman"/>
          <w:bCs/>
          <w:sz w:val="28"/>
          <w:szCs w:val="28"/>
        </w:rPr>
        <w:t>, МБДОУ д/с №3 Малышок;</w:t>
      </w:r>
    </w:p>
    <w:p w:rsidR="00411B83" w:rsidRDefault="00332790" w:rsidP="0033279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790">
        <w:rPr>
          <w:rFonts w:ascii="Times New Roman" w:hAnsi="Times New Roman" w:cs="Times New Roman"/>
          <w:bCs/>
          <w:sz w:val="28"/>
          <w:szCs w:val="28"/>
        </w:rPr>
        <w:t>2016г</w:t>
      </w:r>
      <w:r w:rsidR="00E75EAC">
        <w:rPr>
          <w:rFonts w:ascii="Times New Roman" w:hAnsi="Times New Roman" w:cs="Times New Roman"/>
          <w:bCs/>
          <w:sz w:val="28"/>
          <w:szCs w:val="28"/>
        </w:rPr>
        <w:t>.</w:t>
      </w:r>
      <w:r w:rsidRPr="00332790">
        <w:rPr>
          <w:rFonts w:ascii="Times New Roman" w:hAnsi="Times New Roman" w:cs="Times New Roman"/>
          <w:bCs/>
          <w:sz w:val="28"/>
          <w:szCs w:val="28"/>
        </w:rPr>
        <w:t xml:space="preserve"> – сертификат подтверждающий о распространении оп</w:t>
      </w:r>
      <w:r w:rsidR="00411B83">
        <w:rPr>
          <w:rFonts w:ascii="Times New Roman" w:hAnsi="Times New Roman" w:cs="Times New Roman"/>
          <w:bCs/>
          <w:sz w:val="28"/>
          <w:szCs w:val="28"/>
        </w:rPr>
        <w:t xml:space="preserve">ыта работы на семинаре «Современные требования к организации образовательной деятельности детского сада», </w:t>
      </w:r>
      <w:proofErr w:type="spellStart"/>
      <w:r w:rsidR="00411B83" w:rsidRPr="00332790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="00411B83" w:rsidRPr="00332790">
        <w:rPr>
          <w:rFonts w:ascii="Times New Roman" w:hAnsi="Times New Roman" w:cs="Times New Roman"/>
          <w:bCs/>
          <w:sz w:val="28"/>
          <w:szCs w:val="28"/>
        </w:rPr>
        <w:t>.Н</w:t>
      </w:r>
      <w:proofErr w:type="gramEnd"/>
      <w:r w:rsidR="00411B83" w:rsidRPr="00332790">
        <w:rPr>
          <w:rFonts w:ascii="Times New Roman" w:hAnsi="Times New Roman" w:cs="Times New Roman"/>
          <w:bCs/>
          <w:sz w:val="28"/>
          <w:szCs w:val="28"/>
        </w:rPr>
        <w:t>юрба</w:t>
      </w:r>
      <w:proofErr w:type="spellEnd"/>
      <w:r w:rsidR="00411B83" w:rsidRPr="00332790">
        <w:rPr>
          <w:rFonts w:ascii="Times New Roman" w:hAnsi="Times New Roman" w:cs="Times New Roman"/>
          <w:bCs/>
          <w:sz w:val="28"/>
          <w:szCs w:val="28"/>
        </w:rPr>
        <w:t>, МБДОУ д/с №3 Малышок;</w:t>
      </w:r>
    </w:p>
    <w:p w:rsidR="00332790" w:rsidRPr="00332790" w:rsidRDefault="00411B83" w:rsidP="00332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2017г</w:t>
      </w:r>
      <w:r w:rsidR="00E75EAC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- сертификат подтверждающий о распространение опыта на республиканских </w:t>
      </w:r>
      <w:r w:rsidR="00E75EAC">
        <w:rPr>
          <w:rFonts w:ascii="Times New Roman" w:hAnsi="Times New Roman" w:cs="Times New Roman"/>
          <w:bCs/>
          <w:sz w:val="28"/>
          <w:szCs w:val="28"/>
        </w:rPr>
        <w:t>курсах, научно-практических конференциях, семинарах, педагогических чтениях работников образования Р</w:t>
      </w:r>
      <w:proofErr w:type="gramStart"/>
      <w:r w:rsidR="00E75EAC">
        <w:rPr>
          <w:rFonts w:ascii="Times New Roman" w:hAnsi="Times New Roman" w:cs="Times New Roman"/>
          <w:bCs/>
          <w:sz w:val="28"/>
          <w:szCs w:val="28"/>
        </w:rPr>
        <w:t>С(</w:t>
      </w:r>
      <w:proofErr w:type="gramEnd"/>
      <w:r w:rsidR="00E75EAC">
        <w:rPr>
          <w:rFonts w:ascii="Times New Roman" w:hAnsi="Times New Roman" w:cs="Times New Roman"/>
          <w:bCs/>
          <w:sz w:val="28"/>
          <w:szCs w:val="28"/>
        </w:rPr>
        <w:t xml:space="preserve">Я) по теме </w:t>
      </w:r>
      <w:r w:rsidR="00E75EAC" w:rsidRPr="00411B83">
        <w:rPr>
          <w:rFonts w:ascii="Times New Roman" w:hAnsi="Times New Roman" w:cs="Times New Roman"/>
          <w:bCs/>
          <w:sz w:val="28"/>
          <w:szCs w:val="28"/>
        </w:rPr>
        <w:t>«</w:t>
      </w:r>
      <w:r w:rsidR="00E75EAC" w:rsidRPr="00411B83">
        <w:rPr>
          <w:rFonts w:ascii="Times New Roman" w:eastAsia="Times New Roman" w:hAnsi="Times New Roman" w:cs="Times New Roman"/>
          <w:kern w:val="36"/>
          <w:sz w:val="28"/>
          <w:szCs w:val="28"/>
        </w:rPr>
        <w:t>Пальчиковые игры как средство развития речи детей раннего возраста</w:t>
      </w:r>
      <w:r w:rsidR="00E75EAC" w:rsidRPr="00411B83">
        <w:rPr>
          <w:rFonts w:ascii="Times New Roman" w:hAnsi="Times New Roman" w:cs="Times New Roman"/>
          <w:bCs/>
          <w:sz w:val="28"/>
          <w:szCs w:val="28"/>
        </w:rPr>
        <w:t>»</w:t>
      </w:r>
      <w:r w:rsidR="00332790" w:rsidRPr="003327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32790" w:rsidRDefault="00332790" w:rsidP="00411B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32790">
        <w:rPr>
          <w:rFonts w:ascii="Times New Roman" w:hAnsi="Times New Roman" w:cs="Times New Roman"/>
          <w:b/>
          <w:bCs/>
          <w:sz w:val="28"/>
          <w:szCs w:val="28"/>
        </w:rPr>
        <w:t>Сертификаты</w:t>
      </w:r>
      <w:proofErr w:type="gramEnd"/>
      <w:r w:rsidRPr="00332790">
        <w:rPr>
          <w:rFonts w:ascii="Times New Roman" w:hAnsi="Times New Roman" w:cs="Times New Roman"/>
          <w:b/>
          <w:bCs/>
          <w:sz w:val="28"/>
          <w:szCs w:val="28"/>
        </w:rPr>
        <w:t xml:space="preserve"> подтверждающие о защите  собственного инновационного педагогического опыта</w:t>
      </w:r>
    </w:p>
    <w:p w:rsidR="00BE3CB2" w:rsidRDefault="00E75EAC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drawing>
          <wp:inline distT="0" distB="0" distL="0" distR="0">
            <wp:extent cx="5940425" cy="4094572"/>
            <wp:effectExtent l="0" t="0" r="3175" b="1270"/>
            <wp:docPr id="5" name="Рисунок 5" descr="C:\Users\Admin\Desktop\сертификат ТАН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ртификат ТАН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2" w:rsidRDefault="00BE3CB2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CB2" w:rsidRDefault="00BE3CB2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CB2" w:rsidRDefault="00E75EAC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lastRenderedPageBreak/>
        <w:drawing>
          <wp:inline distT="0" distB="0" distL="0" distR="0" wp14:anchorId="6F1C3BB5" wp14:editId="292B824C">
            <wp:extent cx="5940425" cy="3916604"/>
            <wp:effectExtent l="0" t="0" r="3175" b="8255"/>
            <wp:docPr id="6" name="Рисунок 6" descr="C:\Users\Admin\Desktop\сертификат ТАН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ртификат ТАН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2" w:rsidRDefault="00E75EAC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drawing>
          <wp:inline distT="0" distB="0" distL="0" distR="0">
            <wp:extent cx="5940425" cy="4043917"/>
            <wp:effectExtent l="0" t="0" r="3175" b="0"/>
            <wp:docPr id="7" name="Рисунок 7" descr="C:\Users\Admin\Desktop\сертификат ТАН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ртификат ТАН\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2" w:rsidRDefault="00BE3CB2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CB2" w:rsidRDefault="00BE3CB2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5EAC" w:rsidRDefault="00E75EAC" w:rsidP="003327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CB2" w:rsidRPr="00BE3CB2" w:rsidRDefault="00BE3CB2" w:rsidP="00BE3C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C04B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3CB2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предметно-развивающей среды и </w:t>
      </w:r>
      <w:proofErr w:type="gramStart"/>
      <w:r w:rsidRPr="00BE3CB2">
        <w:rPr>
          <w:rFonts w:ascii="Times New Roman" w:hAnsi="Times New Roman" w:cs="Times New Roman"/>
          <w:b/>
          <w:bCs/>
          <w:sz w:val="28"/>
          <w:szCs w:val="28"/>
        </w:rPr>
        <w:t>методическое</w:t>
      </w:r>
      <w:proofErr w:type="gramEnd"/>
    </w:p>
    <w:p w:rsidR="00BE3CB2" w:rsidRPr="00BE3CB2" w:rsidRDefault="00BE3CB2" w:rsidP="00BE3C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b/>
          <w:bCs/>
          <w:sz w:val="28"/>
          <w:szCs w:val="28"/>
        </w:rPr>
        <w:t>оснащение группы</w:t>
      </w: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b/>
          <w:bCs/>
          <w:sz w:val="28"/>
          <w:szCs w:val="28"/>
        </w:rPr>
        <w:t>Предметно-разви</w:t>
      </w:r>
      <w:r w:rsidR="00A10BD1">
        <w:rPr>
          <w:rFonts w:ascii="Times New Roman" w:hAnsi="Times New Roman" w:cs="Times New Roman"/>
          <w:b/>
          <w:bCs/>
          <w:sz w:val="28"/>
          <w:szCs w:val="28"/>
        </w:rPr>
        <w:t>вающая среда группы «Теремок</w:t>
      </w:r>
      <w:r w:rsidRPr="00BE3CB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sz w:val="28"/>
          <w:szCs w:val="28"/>
        </w:rPr>
        <w:t>Предметно-развивающая среда нашей группы организована в виде разграниченных центров развития.</w:t>
      </w: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sz w:val="28"/>
          <w:szCs w:val="28"/>
        </w:rPr>
        <w:t xml:space="preserve">Основные принципы организации предметно-развивающей среды: </w:t>
      </w: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sz w:val="28"/>
          <w:szCs w:val="28"/>
        </w:rPr>
        <w:t xml:space="preserve">- Обеспечивать эмоциональное благополучие через непосредственное общение с каждым ребенком и уважительное отношение к их чувствам  потребностям. </w:t>
      </w: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sz w:val="28"/>
          <w:szCs w:val="28"/>
        </w:rPr>
        <w:t>- Поддерживать индивидуальность и инициативность детей через создание условий для свободного выбора деятельности, принятия решений и выражения своих чувств и мыслей, детскую инициативу, самостоятельность в разных видах деятельности.</w:t>
      </w: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sz w:val="28"/>
          <w:szCs w:val="28"/>
        </w:rPr>
        <w:t>- Устанавливать правила взаимодействия в разных ситуациях: создать условия для доброжелательных отношений между детьми, развивать умение детей работать в группе сверстников.</w:t>
      </w: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sz w:val="28"/>
          <w:szCs w:val="28"/>
        </w:rPr>
        <w:t>- Строить вариативное развивающее образование, через создание условий для овладения культурными средствами деятельности, способствующих развитию мышления, речи, общения, воображения и детского творчества, личностного, физического и художественног</w:t>
      </w:r>
      <w:proofErr w:type="gramStart"/>
      <w:r w:rsidRPr="00BE3CB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E3CB2">
        <w:rPr>
          <w:rFonts w:ascii="Times New Roman" w:hAnsi="Times New Roman" w:cs="Times New Roman"/>
          <w:sz w:val="28"/>
          <w:szCs w:val="28"/>
        </w:rPr>
        <w:t xml:space="preserve"> эстетического развития детей, обеспечение игрового времени и пространства. </w:t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sz w:val="28"/>
          <w:szCs w:val="28"/>
        </w:rPr>
        <w:t>- Обеспечивать взаимодействие с родителями по вопросам образования ребенка,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поддержке образовательных инициатив семьи.</w:t>
      </w:r>
    </w:p>
    <w:p w:rsidR="00E75EAC" w:rsidRDefault="00E75EAC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5EAC" w:rsidRDefault="00E75EAC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5EAC" w:rsidRDefault="00E75EAC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5EAC" w:rsidRDefault="00E75EAC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Центр «Познания»</w:t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63D6CB1C" wp14:editId="423AE41D">
            <wp:extent cx="3926400" cy="2944800"/>
            <wp:effectExtent l="0" t="0" r="0" b="8255"/>
            <wp:docPr id="9218" name="Picture 2" descr="F:\SAM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SAM_0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00" cy="2944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b/>
          <w:bCs/>
          <w:sz w:val="28"/>
          <w:szCs w:val="28"/>
        </w:rPr>
        <w:t>Центр «Игры»</w:t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684DF86F" wp14:editId="1240BA9B">
            <wp:extent cx="3923927" cy="2942945"/>
            <wp:effectExtent l="0" t="0" r="635" b="0"/>
            <wp:docPr id="9219" name="Picture 3" descr="F:\SAM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F:\SAM_0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27" cy="29429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Центр «Воды и песка»</w:t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58437E96" wp14:editId="305C15C3">
            <wp:extent cx="3926400" cy="2944800"/>
            <wp:effectExtent l="0" t="0" r="0" b="8255"/>
            <wp:docPr id="10242" name="Picture 2" descr="F:\SAM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SAM_0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00" cy="2944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CB2" w:rsidRP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b/>
          <w:bCs/>
          <w:sz w:val="28"/>
          <w:szCs w:val="28"/>
        </w:rPr>
        <w:t>Центр «Социально-эмоционального развития»</w:t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CB2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57BBA870" wp14:editId="5539BF48">
            <wp:extent cx="3923928" cy="2942946"/>
            <wp:effectExtent l="0" t="0" r="635" b="0"/>
            <wp:docPr id="10243" name="Picture 3" descr="F:\SAM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F:\SAM_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28" cy="29429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CB2" w:rsidRDefault="00BE3CB2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43F" w:rsidRDefault="00F3243F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EAC" w:rsidRDefault="00E75EAC" w:rsidP="00F3243F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43F" w:rsidRPr="006A115C" w:rsidRDefault="00F3243F" w:rsidP="006A115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11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оснащение группы.</w:t>
      </w:r>
      <w:r w:rsidRPr="006A115C">
        <w:rPr>
          <w:rFonts w:ascii="Times New Roman" w:hAnsi="Times New Roman" w:cs="Times New Roman"/>
          <w:bCs/>
          <w:sz w:val="28"/>
          <w:szCs w:val="28"/>
        </w:rPr>
        <w:t xml:space="preserve"> Примерная общеобразовательная программа дошкольного образования "От рождения до школы". ФГОС</w:t>
      </w:r>
      <w:r w:rsidRPr="006A115C">
        <w:rPr>
          <w:rFonts w:ascii="Times New Roman" w:hAnsi="Times New Roman" w:cs="Times New Roman"/>
          <w:sz w:val="28"/>
          <w:szCs w:val="28"/>
        </w:rPr>
        <w:t xml:space="preserve"> под ред. </w:t>
      </w:r>
      <w:proofErr w:type="spellStart"/>
      <w:r w:rsidRPr="006A115C">
        <w:rPr>
          <w:rFonts w:ascii="Times New Roman" w:hAnsi="Times New Roman" w:cs="Times New Roman"/>
          <w:bCs/>
          <w:sz w:val="28"/>
          <w:szCs w:val="28"/>
        </w:rPr>
        <w:t>Веракса</w:t>
      </w:r>
      <w:proofErr w:type="spellEnd"/>
      <w:r w:rsidRPr="006A115C">
        <w:rPr>
          <w:rFonts w:ascii="Times New Roman" w:hAnsi="Times New Roman" w:cs="Times New Roman"/>
          <w:bCs/>
          <w:sz w:val="28"/>
          <w:szCs w:val="28"/>
        </w:rPr>
        <w:t xml:space="preserve"> Н.Е., Комарова Т.С., Васильева М.А.</w:t>
      </w:r>
    </w:p>
    <w:p w:rsidR="006A115C" w:rsidRPr="006A115C" w:rsidRDefault="006A115C" w:rsidP="006A115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115C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«Физическое развитие»</w:t>
      </w:r>
    </w:p>
    <w:p w:rsidR="006A115C" w:rsidRPr="006A115C" w:rsidRDefault="006A115C" w:rsidP="006A115C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Физическое воспитание в детском саду (Э. Я. </w:t>
      </w:r>
      <w:proofErr w:type="spellStart"/>
      <w:r w:rsidRPr="006A115C">
        <w:rPr>
          <w:rFonts w:ascii="Times New Roman" w:hAnsi="Times New Roman"/>
          <w:sz w:val="28"/>
          <w:szCs w:val="28"/>
        </w:rPr>
        <w:t>Степаненкова</w:t>
      </w:r>
      <w:proofErr w:type="spellEnd"/>
      <w:r w:rsidRPr="006A115C">
        <w:rPr>
          <w:rFonts w:ascii="Times New Roman" w:hAnsi="Times New Roman"/>
          <w:sz w:val="28"/>
          <w:szCs w:val="28"/>
        </w:rPr>
        <w:t>) 2 – 7 л.</w:t>
      </w:r>
    </w:p>
    <w:p w:rsidR="006A115C" w:rsidRPr="006A115C" w:rsidRDefault="006A115C" w:rsidP="006A115C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Физкультурные занятия в детском саду (Л. И. </w:t>
      </w:r>
      <w:proofErr w:type="spellStart"/>
      <w:r w:rsidRPr="006A115C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6A115C">
        <w:rPr>
          <w:rFonts w:ascii="Times New Roman" w:hAnsi="Times New Roman"/>
          <w:sz w:val="28"/>
          <w:szCs w:val="28"/>
        </w:rPr>
        <w:t>)</w:t>
      </w:r>
    </w:p>
    <w:p w:rsidR="006A115C" w:rsidRPr="006A115C" w:rsidRDefault="006A115C" w:rsidP="006A115C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Физкультурные занятия с детьми 3 – 4 л. (Л. И. </w:t>
      </w:r>
      <w:proofErr w:type="spellStart"/>
      <w:r w:rsidRPr="006A115C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6A115C">
        <w:rPr>
          <w:rFonts w:ascii="Times New Roman" w:hAnsi="Times New Roman"/>
          <w:sz w:val="28"/>
          <w:szCs w:val="28"/>
        </w:rPr>
        <w:t>)</w:t>
      </w:r>
    </w:p>
    <w:p w:rsidR="006A115C" w:rsidRPr="006A115C" w:rsidRDefault="006A115C" w:rsidP="006A115C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Физическая культура для малышей (С. Я. </w:t>
      </w:r>
      <w:proofErr w:type="spellStart"/>
      <w:r w:rsidRPr="006A115C">
        <w:rPr>
          <w:rFonts w:ascii="Times New Roman" w:hAnsi="Times New Roman"/>
          <w:sz w:val="28"/>
          <w:szCs w:val="28"/>
        </w:rPr>
        <w:t>Лайзане</w:t>
      </w:r>
      <w:proofErr w:type="spellEnd"/>
      <w:r w:rsidRPr="006A115C">
        <w:rPr>
          <w:rFonts w:ascii="Times New Roman" w:hAnsi="Times New Roman"/>
          <w:sz w:val="28"/>
          <w:szCs w:val="28"/>
        </w:rPr>
        <w:t>) – кол. 4 шт.</w:t>
      </w:r>
    </w:p>
    <w:p w:rsidR="006A115C" w:rsidRPr="006A115C" w:rsidRDefault="006A115C" w:rsidP="006A115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115C">
        <w:rPr>
          <w:rFonts w:ascii="Times New Roman" w:hAnsi="Times New Roman"/>
          <w:b/>
          <w:sz w:val="28"/>
          <w:szCs w:val="28"/>
        </w:rPr>
        <w:t>Образовательная область «Развитие речи»</w:t>
      </w:r>
    </w:p>
    <w:p w:rsidR="006A115C" w:rsidRPr="006A115C" w:rsidRDefault="006A115C" w:rsidP="006A115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115C">
        <w:rPr>
          <w:rFonts w:ascii="Times New Roman" w:hAnsi="Times New Roman"/>
          <w:sz w:val="28"/>
          <w:szCs w:val="28"/>
        </w:rPr>
        <w:t>Гербова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В.В. – Развитие речи в детском саду. Младшая группа. – 1шт</w:t>
      </w:r>
    </w:p>
    <w:p w:rsidR="006A115C" w:rsidRPr="006A115C" w:rsidRDefault="006A115C" w:rsidP="006A115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115C">
        <w:rPr>
          <w:rFonts w:ascii="Times New Roman" w:hAnsi="Times New Roman"/>
          <w:sz w:val="28"/>
          <w:szCs w:val="28"/>
        </w:rPr>
        <w:t>Гербова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В.В. – Развитие речи в детском саду. 2-3- 2шт</w:t>
      </w:r>
    </w:p>
    <w:p w:rsidR="006A115C" w:rsidRPr="006A115C" w:rsidRDefault="006A115C" w:rsidP="006A115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Фомичева М.Ф. – Воспитание у детей правильного произношения-1шт</w:t>
      </w:r>
    </w:p>
    <w:p w:rsidR="006A115C" w:rsidRPr="006A115C" w:rsidRDefault="006A115C" w:rsidP="006A115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Буденная Т.В.- Логопедическая гимнастика -1шт</w:t>
      </w:r>
    </w:p>
    <w:p w:rsidR="006A115C" w:rsidRPr="006A115C" w:rsidRDefault="006A115C" w:rsidP="006A115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115C">
        <w:rPr>
          <w:rFonts w:ascii="Times New Roman" w:hAnsi="Times New Roman"/>
          <w:sz w:val="28"/>
          <w:szCs w:val="28"/>
        </w:rPr>
        <w:t>Иннокентьев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Валери</w:t>
      </w:r>
      <w:proofErr w:type="gramStart"/>
      <w:r w:rsidRPr="006A115C">
        <w:rPr>
          <w:rFonts w:ascii="Times New Roman" w:hAnsi="Times New Roman"/>
          <w:sz w:val="28"/>
          <w:szCs w:val="28"/>
        </w:rPr>
        <w:t>й-</w:t>
      </w:r>
      <w:proofErr w:type="gramEnd"/>
      <w:r w:rsidRPr="006A11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115C">
        <w:rPr>
          <w:rFonts w:ascii="Times New Roman" w:hAnsi="Times New Roman"/>
          <w:sz w:val="28"/>
          <w:szCs w:val="28"/>
        </w:rPr>
        <w:t>Кырачааннар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115C">
        <w:rPr>
          <w:rFonts w:ascii="Times New Roman" w:hAnsi="Times New Roman"/>
          <w:sz w:val="28"/>
          <w:szCs w:val="28"/>
        </w:rPr>
        <w:t>кырдаллара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-1шт</w:t>
      </w:r>
    </w:p>
    <w:p w:rsidR="006A115C" w:rsidRPr="006A115C" w:rsidRDefault="006A115C" w:rsidP="006A115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115C">
        <w:rPr>
          <w:rFonts w:ascii="Times New Roman" w:hAnsi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6A115C" w:rsidRPr="006A115C" w:rsidRDefault="006A115C" w:rsidP="006A115C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Нравственное воспитание в детском саду. Программа и методические рекомендации. (Петрова В.И., </w:t>
      </w:r>
      <w:proofErr w:type="spellStart"/>
      <w:r w:rsidRPr="006A115C">
        <w:rPr>
          <w:rFonts w:ascii="Times New Roman" w:hAnsi="Times New Roman"/>
          <w:sz w:val="28"/>
          <w:szCs w:val="28"/>
        </w:rPr>
        <w:t>Стульник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Т. Д.)</w:t>
      </w:r>
    </w:p>
    <w:p w:rsidR="006A115C" w:rsidRPr="006A115C" w:rsidRDefault="006A115C" w:rsidP="006A115C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Нравственное воспитание в детском саду. (В.Г. Нечаева, Т.А. Маркова)</w:t>
      </w:r>
    </w:p>
    <w:p w:rsidR="006A115C" w:rsidRPr="006A115C" w:rsidRDefault="006A115C" w:rsidP="006A115C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115C">
        <w:rPr>
          <w:rFonts w:ascii="Times New Roman" w:hAnsi="Times New Roman"/>
          <w:sz w:val="28"/>
          <w:szCs w:val="28"/>
        </w:rPr>
        <w:t>Коммуникации</w:t>
      </w:r>
      <w:proofErr w:type="gramEnd"/>
      <w:r w:rsidRPr="006A115C">
        <w:rPr>
          <w:rFonts w:ascii="Times New Roman" w:hAnsi="Times New Roman"/>
          <w:sz w:val="28"/>
          <w:szCs w:val="28"/>
        </w:rPr>
        <w:t xml:space="preserve"> развивающие общение с детьми 2 –</w:t>
      </w:r>
      <w:r>
        <w:rPr>
          <w:rFonts w:ascii="Times New Roman" w:hAnsi="Times New Roman"/>
          <w:sz w:val="28"/>
          <w:szCs w:val="28"/>
        </w:rPr>
        <w:t xml:space="preserve"> 3 лет. (А.Р. </w:t>
      </w:r>
      <w:proofErr w:type="spellStart"/>
      <w:r>
        <w:rPr>
          <w:rFonts w:ascii="Times New Roman" w:hAnsi="Times New Roman"/>
          <w:sz w:val="28"/>
          <w:szCs w:val="28"/>
        </w:rPr>
        <w:t>Арушатова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6A115C">
        <w:rPr>
          <w:rFonts w:ascii="Times New Roman" w:hAnsi="Times New Roman"/>
          <w:sz w:val="28"/>
          <w:szCs w:val="28"/>
        </w:rPr>
        <w:t xml:space="preserve"> Е.С. </w:t>
      </w:r>
      <w:proofErr w:type="spellStart"/>
      <w:r w:rsidRPr="006A115C">
        <w:rPr>
          <w:rFonts w:ascii="Times New Roman" w:hAnsi="Times New Roman"/>
          <w:sz w:val="28"/>
          <w:szCs w:val="28"/>
        </w:rPr>
        <w:t>Вычагова</w:t>
      </w:r>
      <w:proofErr w:type="spellEnd"/>
      <w:r w:rsidRPr="006A115C">
        <w:rPr>
          <w:rFonts w:ascii="Times New Roman" w:hAnsi="Times New Roman"/>
          <w:sz w:val="28"/>
          <w:szCs w:val="28"/>
        </w:rPr>
        <w:t>, А.Р. Иванова и др.)</w:t>
      </w:r>
    </w:p>
    <w:p w:rsidR="006A115C" w:rsidRPr="006A115C" w:rsidRDefault="006A115C" w:rsidP="006A115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115C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</w:p>
    <w:p w:rsidR="006A115C" w:rsidRPr="006A115C" w:rsidRDefault="006A115C" w:rsidP="006A115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Дидактические игры в детском саду. Книга для воспитателя детского сада. (А. К. Бондаренко)</w:t>
      </w:r>
    </w:p>
    <w:p w:rsidR="006A115C" w:rsidRPr="006A115C" w:rsidRDefault="006A115C" w:rsidP="006A115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Комплексные развивающие занятия для детей раннего возраста – от 1,5 до 3 лет. </w:t>
      </w:r>
      <w:proofErr w:type="spellStart"/>
      <w:r w:rsidRPr="006A115C">
        <w:rPr>
          <w:rFonts w:ascii="Times New Roman" w:hAnsi="Times New Roman"/>
          <w:sz w:val="28"/>
          <w:szCs w:val="28"/>
        </w:rPr>
        <w:t>Учебно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– методическое пособие. (Г. И. Губа)</w:t>
      </w:r>
    </w:p>
    <w:p w:rsidR="006A115C" w:rsidRPr="006A115C" w:rsidRDefault="006A115C" w:rsidP="006A115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Занятие с детьми 2 – 3 лет: первые шаги в математику, развитие движений. (Г. И. </w:t>
      </w:r>
      <w:proofErr w:type="spellStart"/>
      <w:r w:rsidRPr="006A115C">
        <w:rPr>
          <w:rFonts w:ascii="Times New Roman" w:hAnsi="Times New Roman"/>
          <w:sz w:val="28"/>
          <w:szCs w:val="28"/>
        </w:rPr>
        <w:t>Винникова</w:t>
      </w:r>
      <w:proofErr w:type="spellEnd"/>
      <w:r w:rsidRPr="006A115C">
        <w:rPr>
          <w:rFonts w:ascii="Times New Roman" w:hAnsi="Times New Roman"/>
          <w:sz w:val="28"/>
          <w:szCs w:val="28"/>
        </w:rPr>
        <w:t>)</w:t>
      </w:r>
    </w:p>
    <w:p w:rsidR="006A115C" w:rsidRPr="006A115C" w:rsidRDefault="006A115C" w:rsidP="006A115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Учим дошкольников думать: игры, занятия, диагностика. (А. М. Щетинина)</w:t>
      </w:r>
    </w:p>
    <w:p w:rsidR="006A115C" w:rsidRPr="006A115C" w:rsidRDefault="006A115C" w:rsidP="006A115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О5ону ус </w:t>
      </w:r>
      <w:proofErr w:type="spellStart"/>
      <w:r w:rsidRPr="006A115C">
        <w:rPr>
          <w:rFonts w:ascii="Times New Roman" w:hAnsi="Times New Roman"/>
          <w:sz w:val="28"/>
          <w:szCs w:val="28"/>
        </w:rPr>
        <w:t>саа</w:t>
      </w:r>
      <w:proofErr w:type="spellEnd"/>
      <w:proofErr w:type="gramStart"/>
      <w:r w:rsidRPr="006A115C">
        <w:rPr>
          <w:rFonts w:ascii="Times New Roman" w:hAnsi="Times New Roman"/>
          <w:sz w:val="28"/>
          <w:szCs w:val="28"/>
          <w:lang w:val="en-US"/>
        </w:rPr>
        <w:t>h</w:t>
      </w:r>
      <w:proofErr w:type="spellStart"/>
      <w:proofErr w:type="gramEnd"/>
      <w:r w:rsidRPr="006A115C">
        <w:rPr>
          <w:rFonts w:ascii="Times New Roman" w:hAnsi="Times New Roman"/>
          <w:sz w:val="28"/>
          <w:szCs w:val="28"/>
        </w:rPr>
        <w:t>ыгар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115C">
        <w:rPr>
          <w:rFonts w:ascii="Times New Roman" w:hAnsi="Times New Roman"/>
          <w:sz w:val="28"/>
          <w:szCs w:val="28"/>
        </w:rPr>
        <w:t>диэри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115C">
        <w:rPr>
          <w:rFonts w:ascii="Times New Roman" w:hAnsi="Times New Roman"/>
          <w:sz w:val="28"/>
          <w:szCs w:val="28"/>
        </w:rPr>
        <w:t>иитии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. (Л. А. Афанасьев – </w:t>
      </w:r>
      <w:proofErr w:type="spellStart"/>
      <w:r w:rsidRPr="006A115C">
        <w:rPr>
          <w:rFonts w:ascii="Times New Roman" w:hAnsi="Times New Roman"/>
          <w:sz w:val="28"/>
          <w:szCs w:val="28"/>
        </w:rPr>
        <w:t>Тэрис</w:t>
      </w:r>
      <w:proofErr w:type="spellEnd"/>
      <w:r w:rsidRPr="006A115C">
        <w:rPr>
          <w:rFonts w:ascii="Times New Roman" w:hAnsi="Times New Roman"/>
          <w:sz w:val="28"/>
          <w:szCs w:val="28"/>
        </w:rPr>
        <w:t>) – кол. 3 шт.</w:t>
      </w:r>
    </w:p>
    <w:p w:rsidR="006A115C" w:rsidRPr="006A115C" w:rsidRDefault="006A115C" w:rsidP="006A115C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lastRenderedPageBreak/>
        <w:t>Раннее детство: познавательное развитие. (Л. Н. Павлова, Е. Б. Волосова, Э. Г. Пилюгина)</w:t>
      </w:r>
    </w:p>
    <w:p w:rsidR="006A115C" w:rsidRPr="006A115C" w:rsidRDefault="006A115C" w:rsidP="006A115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115C">
        <w:rPr>
          <w:rFonts w:ascii="Times New Roman" w:hAnsi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6A115C" w:rsidRPr="006A115C" w:rsidRDefault="006A115C" w:rsidP="006A115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Изобразительная деятельность в детском саду (Т. С. Комарова)</w:t>
      </w:r>
    </w:p>
    <w:p w:rsidR="006A115C" w:rsidRPr="006A115C" w:rsidRDefault="006A115C" w:rsidP="006A115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Что можно сделать из природного материала (Э. К. </w:t>
      </w:r>
      <w:proofErr w:type="spellStart"/>
      <w:r w:rsidRPr="006A115C">
        <w:rPr>
          <w:rFonts w:ascii="Times New Roman" w:hAnsi="Times New Roman"/>
          <w:sz w:val="28"/>
          <w:szCs w:val="28"/>
        </w:rPr>
        <w:t>Гульянц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, И. Л. </w:t>
      </w:r>
      <w:proofErr w:type="spellStart"/>
      <w:r w:rsidRPr="006A115C">
        <w:rPr>
          <w:rFonts w:ascii="Times New Roman" w:hAnsi="Times New Roman"/>
          <w:sz w:val="28"/>
          <w:szCs w:val="28"/>
        </w:rPr>
        <w:t>Базих</w:t>
      </w:r>
      <w:proofErr w:type="spellEnd"/>
      <w:r w:rsidRPr="006A115C">
        <w:rPr>
          <w:rFonts w:ascii="Times New Roman" w:hAnsi="Times New Roman"/>
          <w:sz w:val="28"/>
          <w:szCs w:val="28"/>
        </w:rPr>
        <w:t>) – кол. 1 шт.</w:t>
      </w:r>
    </w:p>
    <w:p w:rsidR="006A115C" w:rsidRPr="006A115C" w:rsidRDefault="006A115C" w:rsidP="006A115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 xml:space="preserve">Лепка в детском саду (Н. Б. </w:t>
      </w:r>
      <w:proofErr w:type="spellStart"/>
      <w:r w:rsidRPr="006A115C">
        <w:rPr>
          <w:rFonts w:ascii="Times New Roman" w:hAnsi="Times New Roman"/>
          <w:sz w:val="28"/>
          <w:szCs w:val="28"/>
        </w:rPr>
        <w:t>Хамезова</w:t>
      </w:r>
      <w:proofErr w:type="spellEnd"/>
      <w:r w:rsidRPr="006A115C">
        <w:rPr>
          <w:rFonts w:ascii="Times New Roman" w:hAnsi="Times New Roman"/>
          <w:sz w:val="28"/>
          <w:szCs w:val="28"/>
        </w:rPr>
        <w:t xml:space="preserve">, Н. А. Курочкина, Г. В. </w:t>
      </w:r>
      <w:proofErr w:type="spellStart"/>
      <w:r w:rsidRPr="006A115C">
        <w:rPr>
          <w:rFonts w:ascii="Times New Roman" w:hAnsi="Times New Roman"/>
          <w:sz w:val="28"/>
          <w:szCs w:val="28"/>
        </w:rPr>
        <w:t>Пантюхова</w:t>
      </w:r>
      <w:proofErr w:type="spellEnd"/>
      <w:r w:rsidRPr="006A115C">
        <w:rPr>
          <w:rFonts w:ascii="Times New Roman" w:hAnsi="Times New Roman"/>
          <w:sz w:val="28"/>
          <w:szCs w:val="28"/>
        </w:rPr>
        <w:t>) – кол. 1 шт.</w:t>
      </w:r>
    </w:p>
    <w:p w:rsidR="006A115C" w:rsidRPr="006A115C" w:rsidRDefault="006A115C" w:rsidP="006A115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Лепка с д</w:t>
      </w:r>
      <w:r w:rsidR="00BC0C09">
        <w:rPr>
          <w:rFonts w:ascii="Times New Roman" w:hAnsi="Times New Roman"/>
          <w:sz w:val="28"/>
          <w:szCs w:val="28"/>
        </w:rPr>
        <w:t xml:space="preserve">етьми раннего возраста (Е. А. </w:t>
      </w:r>
      <w:proofErr w:type="spellStart"/>
      <w:r w:rsidR="00BC0C09">
        <w:rPr>
          <w:rFonts w:ascii="Times New Roman" w:hAnsi="Times New Roman"/>
          <w:sz w:val="28"/>
          <w:szCs w:val="28"/>
        </w:rPr>
        <w:t>Ян</w:t>
      </w:r>
      <w:r w:rsidRPr="006A115C">
        <w:rPr>
          <w:rFonts w:ascii="Times New Roman" w:hAnsi="Times New Roman"/>
          <w:sz w:val="28"/>
          <w:szCs w:val="28"/>
        </w:rPr>
        <w:t>ушко</w:t>
      </w:r>
      <w:proofErr w:type="spellEnd"/>
      <w:r w:rsidRPr="006A115C">
        <w:rPr>
          <w:rFonts w:ascii="Times New Roman" w:hAnsi="Times New Roman"/>
          <w:sz w:val="28"/>
          <w:szCs w:val="28"/>
        </w:rPr>
        <w:t>) – кол. 1 шт.</w:t>
      </w:r>
    </w:p>
    <w:p w:rsidR="006A115C" w:rsidRPr="006A115C" w:rsidRDefault="006A115C" w:rsidP="006A115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115C">
        <w:rPr>
          <w:rFonts w:ascii="Times New Roman" w:hAnsi="Times New Roman"/>
          <w:sz w:val="28"/>
          <w:szCs w:val="28"/>
        </w:rPr>
        <w:t>Аппликация с д</w:t>
      </w:r>
      <w:r w:rsidR="00BC0C09">
        <w:rPr>
          <w:rFonts w:ascii="Times New Roman" w:hAnsi="Times New Roman"/>
          <w:sz w:val="28"/>
          <w:szCs w:val="28"/>
        </w:rPr>
        <w:t xml:space="preserve">етьми раннего возраста (Е. А. </w:t>
      </w:r>
      <w:proofErr w:type="spellStart"/>
      <w:r w:rsidR="00BC0C09">
        <w:rPr>
          <w:rFonts w:ascii="Times New Roman" w:hAnsi="Times New Roman"/>
          <w:sz w:val="28"/>
          <w:szCs w:val="28"/>
        </w:rPr>
        <w:t>Ян</w:t>
      </w:r>
      <w:r w:rsidRPr="006A115C">
        <w:rPr>
          <w:rFonts w:ascii="Times New Roman" w:hAnsi="Times New Roman"/>
          <w:sz w:val="28"/>
          <w:szCs w:val="28"/>
        </w:rPr>
        <w:t>ушко</w:t>
      </w:r>
      <w:proofErr w:type="spellEnd"/>
      <w:r w:rsidRPr="006A115C">
        <w:rPr>
          <w:rFonts w:ascii="Times New Roman" w:hAnsi="Times New Roman"/>
          <w:sz w:val="28"/>
          <w:szCs w:val="28"/>
        </w:rPr>
        <w:t>)</w:t>
      </w:r>
    </w:p>
    <w:p w:rsidR="00F3243F" w:rsidRDefault="00F3243F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Pr="006A115C" w:rsidRDefault="00DC5E71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Pr="00C04B61" w:rsidRDefault="00DC5E71" w:rsidP="00C04B61">
      <w:pPr>
        <w:pStyle w:val="a6"/>
        <w:numPr>
          <w:ilvl w:val="0"/>
          <w:numId w:val="13"/>
        </w:num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4B6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Реализация образовательной программы</w:t>
      </w:r>
    </w:p>
    <w:p w:rsidR="00DC5E71" w:rsidRPr="00DC5E71" w:rsidRDefault="00DC5E71" w:rsidP="00DC5E7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E71">
        <w:rPr>
          <w:rFonts w:ascii="Times New Roman" w:hAnsi="Times New Roman" w:cs="Times New Roman"/>
          <w:b/>
          <w:bCs/>
          <w:sz w:val="28"/>
          <w:szCs w:val="28"/>
        </w:rPr>
        <w:t>Мониторинг диагностики освоения в % содержания образовательной программы в начале учебного года</w:t>
      </w:r>
    </w:p>
    <w:p w:rsidR="00DC5E71" w:rsidRDefault="00DC5E71" w:rsidP="00DC5E7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A10BD1">
        <w:rPr>
          <w:rFonts w:ascii="Times New Roman" w:hAnsi="Times New Roman" w:cs="Times New Roman"/>
          <w:b/>
          <w:bCs/>
          <w:sz w:val="28"/>
          <w:szCs w:val="28"/>
        </w:rPr>
        <w:t xml:space="preserve"> 2017-2018уч.г. группы Теремок</w:t>
      </w:r>
    </w:p>
    <w:tbl>
      <w:tblPr>
        <w:tblStyle w:val="a7"/>
        <w:tblW w:w="9353" w:type="dxa"/>
        <w:tblLook w:val="04A0" w:firstRow="1" w:lastRow="0" w:firstColumn="1" w:lastColumn="0" w:noHBand="0" w:noVBand="1"/>
      </w:tblPr>
      <w:tblGrid>
        <w:gridCol w:w="2924"/>
        <w:gridCol w:w="1862"/>
        <w:gridCol w:w="2410"/>
        <w:gridCol w:w="2157"/>
      </w:tblGrid>
      <w:tr w:rsidR="00DC5E71" w:rsidRPr="00DC5E71" w:rsidTr="00DC5E71">
        <w:trPr>
          <w:trHeight w:val="383"/>
        </w:trPr>
        <w:tc>
          <w:tcPr>
            <w:tcW w:w="2924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1862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Высокий 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2157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Низкий </w:t>
            </w:r>
          </w:p>
        </w:tc>
      </w:tr>
      <w:tr w:rsidR="00DC5E71" w:rsidRPr="00DC5E71" w:rsidTr="00DC5E71">
        <w:trPr>
          <w:trHeight w:val="285"/>
        </w:trPr>
        <w:tc>
          <w:tcPr>
            <w:tcW w:w="2924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862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157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21</w:t>
            </w:r>
          </w:p>
        </w:tc>
      </w:tr>
      <w:tr w:rsidR="00DC5E71" w:rsidRPr="00DC5E71" w:rsidTr="00DC5E71">
        <w:trPr>
          <w:trHeight w:val="372"/>
        </w:trPr>
        <w:tc>
          <w:tcPr>
            <w:tcW w:w="2924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862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157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53</w:t>
            </w:r>
          </w:p>
        </w:tc>
      </w:tr>
      <w:tr w:rsidR="00DC5E71" w:rsidRPr="00DC5E71" w:rsidTr="00DC5E71">
        <w:trPr>
          <w:trHeight w:val="285"/>
        </w:trPr>
        <w:tc>
          <w:tcPr>
            <w:tcW w:w="2924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862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157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46</w:t>
            </w:r>
          </w:p>
        </w:tc>
      </w:tr>
      <w:tr w:rsidR="00DC5E71" w:rsidRPr="00DC5E71" w:rsidTr="00DC5E71">
        <w:trPr>
          <w:trHeight w:val="383"/>
        </w:trPr>
        <w:tc>
          <w:tcPr>
            <w:tcW w:w="2924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1862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57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84</w:t>
            </w:r>
          </w:p>
        </w:tc>
      </w:tr>
      <w:tr w:rsidR="00DC5E71" w:rsidRPr="00DC5E71" w:rsidTr="00DC5E71">
        <w:trPr>
          <w:trHeight w:val="291"/>
        </w:trPr>
        <w:tc>
          <w:tcPr>
            <w:tcW w:w="2924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1862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157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13</w:t>
            </w:r>
          </w:p>
        </w:tc>
      </w:tr>
      <w:tr w:rsidR="00DC5E71" w:rsidRPr="00DC5E71" w:rsidTr="00DC5E71">
        <w:trPr>
          <w:trHeight w:val="285"/>
        </w:trPr>
        <w:tc>
          <w:tcPr>
            <w:tcW w:w="2924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62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157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44</w:t>
            </w:r>
          </w:p>
        </w:tc>
      </w:tr>
    </w:tbl>
    <w:p w:rsidR="00DC5E71" w:rsidRPr="00DC5E71" w:rsidRDefault="00DC5E71" w:rsidP="00DC5E7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243F" w:rsidRPr="006A115C" w:rsidRDefault="00F3243F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71" w:rsidRPr="00DC5E71" w:rsidRDefault="00DC5E71" w:rsidP="00DC5E7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E71">
        <w:rPr>
          <w:rFonts w:ascii="Times New Roman" w:hAnsi="Times New Roman" w:cs="Times New Roman"/>
          <w:b/>
          <w:bCs/>
          <w:sz w:val="28"/>
          <w:szCs w:val="28"/>
        </w:rPr>
        <w:t>Мониторинг диагностики освоения в % содержания о</w:t>
      </w:r>
      <w:r w:rsidR="00A10BD1">
        <w:rPr>
          <w:rFonts w:ascii="Times New Roman" w:hAnsi="Times New Roman" w:cs="Times New Roman"/>
          <w:b/>
          <w:bCs/>
          <w:sz w:val="28"/>
          <w:szCs w:val="28"/>
        </w:rPr>
        <w:t>бразовательной программы в середине</w:t>
      </w:r>
      <w:r w:rsidRPr="00DC5E71">
        <w:rPr>
          <w:rFonts w:ascii="Times New Roman" w:hAnsi="Times New Roman" w:cs="Times New Roman"/>
          <w:b/>
          <w:bCs/>
          <w:sz w:val="28"/>
          <w:szCs w:val="28"/>
        </w:rPr>
        <w:t xml:space="preserve"> учебного года</w:t>
      </w:r>
    </w:p>
    <w:p w:rsidR="00DC5E71" w:rsidRDefault="00DC5E71" w:rsidP="00DC5E7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A10BD1">
        <w:rPr>
          <w:rFonts w:ascii="Times New Roman" w:hAnsi="Times New Roman" w:cs="Times New Roman"/>
          <w:b/>
          <w:bCs/>
          <w:sz w:val="28"/>
          <w:szCs w:val="28"/>
        </w:rPr>
        <w:t xml:space="preserve"> 2017-2018уч.г. группы Теремок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943"/>
        <w:gridCol w:w="1843"/>
        <w:gridCol w:w="2410"/>
        <w:gridCol w:w="2126"/>
      </w:tblGrid>
      <w:tr w:rsidR="00DC5E71" w:rsidRPr="00DC5E71" w:rsidTr="00DC5E71">
        <w:trPr>
          <w:trHeight w:val="831"/>
        </w:trPr>
        <w:tc>
          <w:tcPr>
            <w:tcW w:w="2943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1843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Высокий 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2126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Низкий </w:t>
            </w:r>
          </w:p>
        </w:tc>
      </w:tr>
      <w:tr w:rsidR="00DC5E71" w:rsidRPr="00DC5E71" w:rsidTr="00DC5E71">
        <w:trPr>
          <w:trHeight w:val="285"/>
        </w:trPr>
        <w:tc>
          <w:tcPr>
            <w:tcW w:w="2943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843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C5E71" w:rsidRPr="00DC5E71" w:rsidTr="00DC5E71">
        <w:trPr>
          <w:trHeight w:val="372"/>
        </w:trPr>
        <w:tc>
          <w:tcPr>
            <w:tcW w:w="2943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843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C5E71" w:rsidRPr="00DC5E71" w:rsidTr="00DC5E71">
        <w:trPr>
          <w:trHeight w:val="285"/>
        </w:trPr>
        <w:tc>
          <w:tcPr>
            <w:tcW w:w="2943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843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C5E71" w:rsidRPr="00DC5E71" w:rsidTr="00DC5E71">
        <w:trPr>
          <w:trHeight w:val="383"/>
        </w:trPr>
        <w:tc>
          <w:tcPr>
            <w:tcW w:w="2943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1843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hideMark/>
          </w:tcPr>
          <w:p w:rsidR="00DC5E71" w:rsidRPr="00DC5E71" w:rsidRDefault="00DC5E71" w:rsidP="00DC5E7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C5E71" w:rsidRPr="00DC5E71" w:rsidTr="00DC5E71">
        <w:trPr>
          <w:trHeight w:val="291"/>
        </w:trPr>
        <w:tc>
          <w:tcPr>
            <w:tcW w:w="2943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1843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hideMark/>
          </w:tcPr>
          <w:p w:rsidR="00DC5E71" w:rsidRPr="00DC5E71" w:rsidRDefault="00DC5E71" w:rsidP="00DC5E71">
            <w:pPr>
              <w:spacing w:line="29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C5E71" w:rsidRPr="00DC5E71" w:rsidTr="00DC5E71">
        <w:trPr>
          <w:trHeight w:val="285"/>
        </w:trPr>
        <w:tc>
          <w:tcPr>
            <w:tcW w:w="2943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hideMark/>
          </w:tcPr>
          <w:p w:rsidR="00DC5E71" w:rsidRPr="00DC5E71" w:rsidRDefault="00DC5E71" w:rsidP="00DC5E7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5E71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</w:tbl>
    <w:p w:rsidR="00DC5E71" w:rsidRPr="00DC5E71" w:rsidRDefault="00DC5E71" w:rsidP="00DC5E7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243F" w:rsidRPr="006A115C" w:rsidRDefault="00F3243F" w:rsidP="00DC5E7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243F" w:rsidRPr="006A115C" w:rsidRDefault="00F3243F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43F" w:rsidRPr="006A115C" w:rsidRDefault="00F3243F" w:rsidP="006A115C">
      <w:pPr>
        <w:tabs>
          <w:tab w:val="left" w:pos="3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1F0" w:rsidRPr="00C04B61" w:rsidRDefault="009F51F0" w:rsidP="00C04B61">
      <w:pPr>
        <w:pStyle w:val="a6"/>
        <w:numPr>
          <w:ilvl w:val="0"/>
          <w:numId w:val="13"/>
        </w:num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4B6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</w:t>
      </w:r>
      <w:r w:rsidR="00C04B61" w:rsidRPr="00C04B61">
        <w:rPr>
          <w:rFonts w:ascii="Times New Roman" w:hAnsi="Times New Roman" w:cs="Times New Roman"/>
          <w:b/>
          <w:bCs/>
          <w:sz w:val="28"/>
          <w:szCs w:val="28"/>
        </w:rPr>
        <w:t>аты педагогической деятельности</w:t>
      </w:r>
    </w:p>
    <w:p w:rsidR="00F3243F" w:rsidRDefault="009F51F0" w:rsidP="00C04B61">
      <w:pPr>
        <w:tabs>
          <w:tab w:val="left" w:pos="31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1F0">
        <w:rPr>
          <w:rFonts w:ascii="Times New Roman" w:hAnsi="Times New Roman" w:cs="Times New Roman"/>
          <w:b/>
          <w:bCs/>
          <w:sz w:val="28"/>
          <w:szCs w:val="28"/>
        </w:rPr>
        <w:t>Мониторинг образовательного процесса</w:t>
      </w:r>
    </w:p>
    <w:p w:rsidR="00C04B61" w:rsidRDefault="009F51F0" w:rsidP="00C04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F0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236C0AE5" wp14:editId="02EAAF96">
            <wp:extent cx="6019800" cy="25431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4B61" w:rsidRPr="00C04B61" w:rsidRDefault="00C04B61" w:rsidP="00C04B61">
      <w:pPr>
        <w:rPr>
          <w:rFonts w:ascii="Times New Roman" w:hAnsi="Times New Roman" w:cs="Times New Roman"/>
          <w:sz w:val="28"/>
          <w:szCs w:val="28"/>
        </w:rPr>
      </w:pPr>
    </w:p>
    <w:p w:rsidR="00C04B61" w:rsidRPr="00C04B61" w:rsidRDefault="00C04B61" w:rsidP="00C04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04B61">
        <w:rPr>
          <w:rFonts w:ascii="Times New Roman" w:hAnsi="Times New Roman" w:cs="Times New Roman"/>
          <w:b/>
          <w:bCs/>
          <w:sz w:val="28"/>
          <w:szCs w:val="28"/>
        </w:rPr>
        <w:t>Мониторинг детского развития</w:t>
      </w:r>
    </w:p>
    <w:p w:rsidR="00C04B61" w:rsidRDefault="00C04B61" w:rsidP="00C04B61">
      <w:pPr>
        <w:rPr>
          <w:rFonts w:ascii="Times New Roman" w:hAnsi="Times New Roman" w:cs="Times New Roman"/>
          <w:sz w:val="28"/>
          <w:szCs w:val="28"/>
        </w:rPr>
      </w:pPr>
      <w:r w:rsidRPr="00C04B61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005ED068" wp14:editId="506DE120">
            <wp:extent cx="5876925" cy="38481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4B61" w:rsidRDefault="00C04B61" w:rsidP="00C04B61">
      <w:pPr>
        <w:rPr>
          <w:rFonts w:ascii="Times New Roman" w:hAnsi="Times New Roman" w:cs="Times New Roman"/>
          <w:sz w:val="28"/>
          <w:szCs w:val="28"/>
        </w:rPr>
      </w:pPr>
    </w:p>
    <w:p w:rsidR="00F3243F" w:rsidRDefault="00F3243F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0CD" w:rsidRDefault="009550CD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0CD" w:rsidRPr="000F52D6" w:rsidRDefault="009550CD" w:rsidP="00C04B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D6">
        <w:rPr>
          <w:rFonts w:ascii="Times New Roman" w:hAnsi="Times New Roman" w:cs="Times New Roman"/>
          <w:b/>
          <w:sz w:val="28"/>
          <w:szCs w:val="28"/>
        </w:rPr>
        <w:lastRenderedPageBreak/>
        <w:t>Показатель результативности педагога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0"/>
        <w:gridCol w:w="5953"/>
        <w:gridCol w:w="1578"/>
      </w:tblGrid>
      <w:tr w:rsidR="009550CD" w:rsidTr="000F52D6">
        <w:tc>
          <w:tcPr>
            <w:tcW w:w="2040" w:type="dxa"/>
          </w:tcPr>
          <w:p w:rsidR="009550CD" w:rsidRPr="009550CD" w:rsidRDefault="009550CD" w:rsidP="00C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0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5953" w:type="dxa"/>
          </w:tcPr>
          <w:p w:rsidR="009550CD" w:rsidRPr="009550CD" w:rsidRDefault="009550CD" w:rsidP="00C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0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78" w:type="dxa"/>
          </w:tcPr>
          <w:p w:rsidR="009550CD" w:rsidRPr="009550CD" w:rsidRDefault="009550CD" w:rsidP="00C04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0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</w:tr>
      <w:tr w:rsidR="009550CD" w:rsidTr="000F52D6">
        <w:tc>
          <w:tcPr>
            <w:tcW w:w="2040" w:type="dxa"/>
          </w:tcPr>
          <w:p w:rsidR="009550CD" w:rsidRDefault="009550CD" w:rsidP="00C04B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953" w:type="dxa"/>
          </w:tcPr>
          <w:p w:rsidR="009550CD" w:rsidRDefault="009550CD" w:rsidP="000F52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</w:t>
            </w:r>
            <w:r w:rsidR="000F52D6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Всероссийской </w:t>
            </w:r>
            <w:proofErr w:type="gramStart"/>
            <w:r w:rsidR="000F52D6">
              <w:rPr>
                <w:rFonts w:ascii="Times New Roman" w:hAnsi="Times New Roman" w:cs="Times New Roman"/>
                <w:sz w:val="28"/>
                <w:szCs w:val="28"/>
              </w:rPr>
              <w:t>блиц-олимпиады</w:t>
            </w:r>
            <w:proofErr w:type="gramEnd"/>
            <w:r w:rsidR="000F52D6">
              <w:rPr>
                <w:rFonts w:ascii="Times New Roman" w:hAnsi="Times New Roman" w:cs="Times New Roman"/>
                <w:sz w:val="28"/>
                <w:szCs w:val="28"/>
              </w:rPr>
              <w:t xml:space="preserve"> «Время знаний» на тему «Разработка рабочих программ по ФГОС»</w:t>
            </w:r>
          </w:p>
        </w:tc>
        <w:tc>
          <w:tcPr>
            <w:tcW w:w="1578" w:type="dxa"/>
          </w:tcPr>
          <w:p w:rsidR="009550CD" w:rsidRDefault="000F52D6" w:rsidP="00C04B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9550CD" w:rsidRDefault="005B627B" w:rsidP="00C04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 wp14:anchorId="7CDE27D2" wp14:editId="71AA8F7C">
            <wp:simplePos x="0" y="0"/>
            <wp:positionH relativeFrom="margin">
              <wp:posOffset>1370330</wp:posOffset>
            </wp:positionH>
            <wp:positionV relativeFrom="margin">
              <wp:posOffset>1546860</wp:posOffset>
            </wp:positionV>
            <wp:extent cx="3559175" cy="4895850"/>
            <wp:effectExtent l="0" t="0" r="3175" b="0"/>
            <wp:wrapSquare wrapText="bothSides"/>
            <wp:docPr id="17" name="Рисунок 17" descr="C:\Users\Admin\Pictures\2018-01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6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C15" w:rsidRDefault="00117C15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C04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7C15" w:rsidRPr="00117C15" w:rsidRDefault="00117C15" w:rsidP="00117C15">
      <w:pPr>
        <w:pStyle w:val="a6"/>
        <w:numPr>
          <w:ilvl w:val="0"/>
          <w:numId w:val="1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Реализация программы индивидуальной работы с воспитанниками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7C15">
        <w:rPr>
          <w:rFonts w:ascii="Times New Roman" w:hAnsi="Times New Roman" w:cs="Times New Roman"/>
          <w:b/>
          <w:bCs/>
          <w:sz w:val="28"/>
          <w:szCs w:val="28"/>
        </w:rPr>
        <w:t>и реализация ИОМ воспитанника</w:t>
      </w:r>
    </w:p>
    <w:p w:rsidR="00117C15" w:rsidRPr="00117C15" w:rsidRDefault="00117C15" w:rsidP="00117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sz w:val="28"/>
          <w:szCs w:val="28"/>
        </w:rPr>
        <w:t>Индивидуальный маршрут развития ребенка</w:t>
      </w:r>
    </w:p>
    <w:p w:rsidR="00117C15" w:rsidRPr="00117C15" w:rsidRDefault="00117C15" w:rsidP="00117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sz w:val="28"/>
          <w:szCs w:val="28"/>
        </w:rPr>
        <w:t>Мониторинг адаптации воспитанников</w:t>
      </w:r>
    </w:p>
    <w:p w:rsidR="00117C15" w:rsidRPr="00117C15" w:rsidRDefault="00117C15" w:rsidP="00117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Адаптация - это приспособление, привыкание организма к новой обстановке. Для ребенка детский садик, несомненно, является новым, еще неизвестным пространством, с новым окружением и новыми отношениями.</w:t>
      </w:r>
    </w:p>
    <w:p w:rsidR="00117C15" w:rsidRPr="00117C15" w:rsidRDefault="00117C15" w:rsidP="00117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Задача воспитателя - создание условий для полноценного психического развития детей в период адаптации к условиям ДОУ:</w:t>
      </w:r>
    </w:p>
    <w:p w:rsidR="00117C15" w:rsidRPr="00117C15" w:rsidRDefault="00117C15" w:rsidP="00117C15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наблюдение за адаптационным периодом детей младшей группы;</w:t>
      </w:r>
    </w:p>
    <w:p w:rsidR="00117C15" w:rsidRPr="00117C15" w:rsidRDefault="00117C15" w:rsidP="00117C15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составление рекомендаций по предупреждению эмоциональных перегрузок детей;</w:t>
      </w:r>
    </w:p>
    <w:p w:rsidR="00117C15" w:rsidRPr="00117C15" w:rsidRDefault="00117C15" w:rsidP="00117C15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проведение адаптационных игровых сеансов;</w:t>
      </w:r>
    </w:p>
    <w:p w:rsidR="00117C15" w:rsidRPr="00117C15" w:rsidRDefault="00117C15" w:rsidP="00117C15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изучение медицинской документации для определения направлений индивидуальной работы;</w:t>
      </w:r>
    </w:p>
    <w:p w:rsidR="00117C15" w:rsidRPr="00117C15" w:rsidRDefault="00117C15" w:rsidP="00117C15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изучение семей воспитанников;</w:t>
      </w:r>
    </w:p>
    <w:p w:rsidR="00117C15" w:rsidRPr="00117C15" w:rsidRDefault="00117C15" w:rsidP="00117C15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наблюдение за созданием в группах благоприятных условий для игр, для развивающих игровых сеансов и для комфортного пребывания детей в ДОУ.</w:t>
      </w:r>
    </w:p>
    <w:p w:rsidR="00117C15" w:rsidRPr="00117C15" w:rsidRDefault="00117C15" w:rsidP="00117C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sz w:val="28"/>
          <w:szCs w:val="28"/>
        </w:rPr>
        <w:t>Степень адаптации р</w:t>
      </w:r>
      <w:r>
        <w:rPr>
          <w:rFonts w:ascii="Times New Roman" w:hAnsi="Times New Roman" w:cs="Times New Roman"/>
          <w:b/>
          <w:bCs/>
          <w:sz w:val="28"/>
          <w:szCs w:val="28"/>
        </w:rPr>
        <w:t>ебёнка к условиям детского сада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По тому, как дети приспосабливаются к садику, их можно разделить на три основные группы.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Тяжелая степень адаптации</w:t>
      </w:r>
      <w:r w:rsidRPr="00117C15">
        <w:rPr>
          <w:rFonts w:ascii="Times New Roman" w:hAnsi="Times New Roman" w:cs="Times New Roman"/>
          <w:sz w:val="28"/>
          <w:szCs w:val="28"/>
        </w:rPr>
        <w:t xml:space="preserve"> - дети, которые реагируют на перемену обстановки нервным срывом, к этому еще прибавляются и простудные заболевания. Это наиболее неблагоприятный вариант.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i/>
          <w:iCs/>
          <w:sz w:val="28"/>
          <w:szCs w:val="28"/>
        </w:rPr>
        <w:t>Поведение ребенка</w:t>
      </w:r>
      <w:r w:rsidRPr="00117C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 xml:space="preserve">Контакт с ребёнком удаётся установить только через родителей (в худшем случае с ребёнком вообще не удаётся установить контакт). Малыш переходит от одной игрушки к другой, ни на чем, не задерживаясь, не может развернуть игровых действий, выглядит встревоженным, замкнутым. Замечание или </w:t>
      </w:r>
      <w:r w:rsidRPr="00117C15">
        <w:rPr>
          <w:rFonts w:ascii="Times New Roman" w:hAnsi="Times New Roman" w:cs="Times New Roman"/>
          <w:sz w:val="28"/>
          <w:szCs w:val="28"/>
        </w:rPr>
        <w:lastRenderedPageBreak/>
        <w:t>похвала воспитателя оставляют ребёнка либо безучастным, либо он пугается и ищет поддержку у родителей. Очень часто родители находятся в слиянии с ребёнком, сомневаются в том, что он сможет освоиться в детском саду.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Средняя степень адаптации</w:t>
      </w:r>
      <w:r w:rsidRPr="00117C15">
        <w:rPr>
          <w:rFonts w:ascii="Times New Roman" w:hAnsi="Times New Roman" w:cs="Times New Roman"/>
          <w:sz w:val="28"/>
          <w:szCs w:val="28"/>
        </w:rPr>
        <w:t xml:space="preserve"> - в эту группу опадают дети без нервных расстройств - они в детском саду "всего лишь" начинают часто болеть. Еще бы, происходит "обмен" всевозможными инфекциями. Подобную "прививку" могут выдержать далеко не все дети - у многих начинаются ОРЗ и прочие неприятности. При этом типе адаптации заболеваемость ребенка может снизить врач. Чем раньше он назначит корригирующие мероприятия ребенку, тем меньше вероятность, что малыш заболеет, а значит, адаптация его приблизится к </w:t>
      </w:r>
      <w:proofErr w:type="gramStart"/>
      <w:r w:rsidRPr="00117C15">
        <w:rPr>
          <w:rFonts w:ascii="Times New Roman" w:hAnsi="Times New Roman" w:cs="Times New Roman"/>
          <w:sz w:val="28"/>
          <w:szCs w:val="28"/>
        </w:rPr>
        <w:t>благоприятной</w:t>
      </w:r>
      <w:proofErr w:type="gramEnd"/>
      <w:r w:rsidRPr="00117C15">
        <w:rPr>
          <w:rFonts w:ascii="Times New Roman" w:hAnsi="Times New Roman" w:cs="Times New Roman"/>
          <w:sz w:val="28"/>
          <w:szCs w:val="28"/>
        </w:rPr>
        <w:t>. И это, в свою очередь, поможет адаптироваться ребенку и в дальнейшем, когда он переступит порог школы.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i/>
          <w:iCs/>
          <w:sz w:val="28"/>
          <w:szCs w:val="28"/>
        </w:rPr>
        <w:t>Поведение ребенка</w:t>
      </w:r>
      <w:r w:rsidRPr="00117C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Ребёнок вступает в контакт, наблюдая за привлекательными действиями воспитателя, либо через включение телесных ощущений. Напряжённость первых минут постепенно спадает, ребёнок может вступать в контакт по своей инициативе, может развернуть игровые действия. На замечания и поощрения реагирует адекватно, может нарушать установленные правила и нормы поведения (социальное экспериментирование).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t>При этом типе адаптации ребенок в среднем адаптируется к новому организованному коллективу больше месяца и иногда во время адаптации заболевает. Причем, как правило, болезнь протекает без каких-то осложнений, что может служить главным признаком отличия указанного типа адаптации от неблагоприятного варианта.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Легкая адаптация</w:t>
      </w:r>
      <w:r w:rsidRPr="00117C15">
        <w:rPr>
          <w:rFonts w:ascii="Times New Roman" w:hAnsi="Times New Roman" w:cs="Times New Roman"/>
          <w:sz w:val="28"/>
          <w:szCs w:val="28"/>
        </w:rPr>
        <w:t xml:space="preserve"> - наконец, почти половина детей составляет самую благополучную группу - они посещают садик без особых потерь, более или менее с желанием. Обычно период адаптации составляет 3-4 недели. С таким ребенком почти нет хлопот, и изменения, которые видны в его поведении, обычно кратковременны и незначительны, поэтому ребенок не болеет.</w:t>
      </w:r>
    </w:p>
    <w:p w:rsidR="00117C15" w:rsidRP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i/>
          <w:iCs/>
          <w:sz w:val="28"/>
          <w:szCs w:val="28"/>
        </w:rPr>
        <w:t>Поведение ребенка</w:t>
      </w:r>
      <w:r w:rsidRPr="00117C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7C15" w:rsidRDefault="00117C15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C15">
        <w:rPr>
          <w:rFonts w:ascii="Times New Roman" w:hAnsi="Times New Roman" w:cs="Times New Roman"/>
          <w:sz w:val="28"/>
          <w:szCs w:val="28"/>
        </w:rPr>
        <w:lastRenderedPageBreak/>
        <w:t xml:space="preserve">Ребёнок спокойно входит в группу, внимательно осматривается, прежде чем остановить своё внимание на чём-либо. Он смотрит в глаза незнакомому взрослому, когда тот к нему обращается. Ребёнок вступает в контакт по своей инициативе, может попросить о помощи. Умеет занять себя сам, использует в игре предметы-заменители, например, </w:t>
      </w:r>
      <w:proofErr w:type="gramStart"/>
      <w:r w:rsidRPr="00117C15">
        <w:rPr>
          <w:rFonts w:ascii="Times New Roman" w:hAnsi="Times New Roman" w:cs="Times New Roman"/>
          <w:sz w:val="28"/>
          <w:szCs w:val="28"/>
        </w:rPr>
        <w:t>понарошку</w:t>
      </w:r>
      <w:proofErr w:type="gramEnd"/>
      <w:r w:rsidRPr="00117C15">
        <w:rPr>
          <w:rFonts w:ascii="Times New Roman" w:hAnsi="Times New Roman" w:cs="Times New Roman"/>
          <w:sz w:val="28"/>
          <w:szCs w:val="28"/>
        </w:rPr>
        <w:t xml:space="preserve"> кормит куклу, настроение бодрое или спокойное, пантомимика выразительная, эмоции легко распознаются. Ребёнок придерживается установленных правил поведения, адекватно реагирует на замечание и одобрение, корректируя после них своё поведение. Он умеет играть рядом с другими детьми, доброжелателен к ним. Полярным типом для тяжелой адаптации, является тип легкой адаптации ребенка, когда малыш ваш адаптируется к новой обстановке обычно несколько недель, чаще всего - полмесяца.</w:t>
      </w:r>
    </w:p>
    <w:p w:rsidR="00117C15" w:rsidRDefault="00117C15" w:rsidP="00201E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7C15">
        <w:rPr>
          <w:rFonts w:ascii="Times New Roman" w:hAnsi="Times New Roman" w:cs="Times New Roman"/>
          <w:b/>
          <w:bCs/>
          <w:sz w:val="28"/>
          <w:szCs w:val="28"/>
        </w:rPr>
        <w:t>Мониторинг адаптации в</w:t>
      </w:r>
      <w:r w:rsidR="00201E68">
        <w:rPr>
          <w:rFonts w:ascii="Times New Roman" w:hAnsi="Times New Roman" w:cs="Times New Roman"/>
          <w:b/>
          <w:bCs/>
          <w:sz w:val="28"/>
          <w:szCs w:val="28"/>
        </w:rPr>
        <w:t>оспитанников группы «Одуванчик</w:t>
      </w:r>
      <w:r w:rsidRPr="00117C1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701"/>
        <w:gridCol w:w="1701"/>
      </w:tblGrid>
      <w:tr w:rsidR="00201E68" w:rsidRPr="00201E68" w:rsidTr="00201E68">
        <w:trPr>
          <w:trHeight w:val="567"/>
        </w:trPr>
        <w:tc>
          <w:tcPr>
            <w:tcW w:w="1951" w:type="dxa"/>
            <w:vMerge w:val="restart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985" w:type="dxa"/>
            <w:vMerge w:val="restart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Общее количество детей</w:t>
            </w:r>
          </w:p>
        </w:tc>
        <w:tc>
          <w:tcPr>
            <w:tcW w:w="5386" w:type="dxa"/>
            <w:gridSpan w:val="3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Группы адаптации</w:t>
            </w:r>
          </w:p>
        </w:tc>
      </w:tr>
      <w:tr w:rsidR="00201E68" w:rsidRPr="00201E68" w:rsidTr="00201E68">
        <w:trPr>
          <w:trHeight w:val="1770"/>
        </w:trPr>
        <w:tc>
          <w:tcPr>
            <w:tcW w:w="1951" w:type="dxa"/>
            <w:vMerge/>
            <w:hideMark/>
          </w:tcPr>
          <w:p w:rsidR="00201E68" w:rsidRPr="00201E68" w:rsidRDefault="00201E68" w:rsidP="00201E6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hideMark/>
          </w:tcPr>
          <w:p w:rsidR="00201E68" w:rsidRPr="00201E68" w:rsidRDefault="00201E68" w:rsidP="00201E6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Легкая </w:t>
            </w:r>
          </w:p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(1-15 дней)</w:t>
            </w:r>
          </w:p>
        </w:tc>
        <w:tc>
          <w:tcPr>
            <w:tcW w:w="1701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Средней тяжести (16-32 дня)</w:t>
            </w:r>
          </w:p>
        </w:tc>
        <w:tc>
          <w:tcPr>
            <w:tcW w:w="1701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gramStart"/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Тяжелая (более 32-х дней</w:t>
            </w:r>
            <w:proofErr w:type="gramEnd"/>
          </w:p>
        </w:tc>
      </w:tr>
      <w:tr w:rsidR="00201E68" w:rsidRPr="00201E68" w:rsidTr="00201E68">
        <w:trPr>
          <w:trHeight w:val="567"/>
        </w:trPr>
        <w:tc>
          <w:tcPr>
            <w:tcW w:w="1951" w:type="dxa"/>
            <w:vMerge/>
            <w:hideMark/>
          </w:tcPr>
          <w:p w:rsidR="00201E68" w:rsidRPr="00201E68" w:rsidRDefault="00201E68" w:rsidP="00201E6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hideMark/>
          </w:tcPr>
          <w:p w:rsidR="00201E68" w:rsidRPr="00201E68" w:rsidRDefault="00201E68" w:rsidP="00201E6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1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1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%</w:t>
            </w:r>
          </w:p>
        </w:tc>
      </w:tr>
      <w:tr w:rsidR="00201E68" w:rsidRPr="00201E68" w:rsidTr="00201E68">
        <w:trPr>
          <w:trHeight w:val="763"/>
        </w:trPr>
        <w:tc>
          <w:tcPr>
            <w:tcW w:w="1951" w:type="dxa"/>
            <w:hideMark/>
          </w:tcPr>
          <w:p w:rsidR="00201E68" w:rsidRPr="00201E68" w:rsidRDefault="00A10BD1" w:rsidP="00201E6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Теремок</w:t>
            </w:r>
          </w:p>
        </w:tc>
        <w:tc>
          <w:tcPr>
            <w:tcW w:w="1985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84" w:type="dxa"/>
            <w:hideMark/>
          </w:tcPr>
          <w:p w:rsidR="00201E68" w:rsidRPr="00201E68" w:rsidRDefault="00A10BD1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701" w:type="dxa"/>
            <w:hideMark/>
          </w:tcPr>
          <w:p w:rsidR="00201E68" w:rsidRPr="00201E68" w:rsidRDefault="00A10BD1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01" w:type="dxa"/>
            <w:hideMark/>
          </w:tcPr>
          <w:p w:rsidR="00201E68" w:rsidRPr="00201E68" w:rsidRDefault="00201E68" w:rsidP="00201E6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01E68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0</w:t>
            </w:r>
          </w:p>
        </w:tc>
      </w:tr>
    </w:tbl>
    <w:p w:rsidR="00201E68" w:rsidRDefault="00201E68" w:rsidP="00117C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E68" w:rsidRPr="00201E68" w:rsidRDefault="00201E68" w:rsidP="00201E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E68">
        <w:rPr>
          <w:rFonts w:ascii="Times New Roman" w:hAnsi="Times New Roman" w:cs="Times New Roman"/>
          <w:b/>
          <w:sz w:val="28"/>
          <w:szCs w:val="28"/>
        </w:rPr>
        <w:t>Диагностика нервно-психического развития детей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01E68">
        <w:rPr>
          <w:rFonts w:ascii="Times New Roman" w:hAnsi="Times New Roman" w:cs="Times New Roman"/>
          <w:sz w:val="28"/>
          <w:szCs w:val="28"/>
        </w:rPr>
        <w:t xml:space="preserve"> определить уровень развития каждого ребенка, возрастной группы. При этом устанавливают также правильность </w:t>
      </w:r>
      <w:proofErr w:type="spellStart"/>
      <w:r w:rsidRPr="00201E68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201E68">
        <w:rPr>
          <w:rFonts w:ascii="Times New Roman" w:hAnsi="Times New Roman" w:cs="Times New Roman"/>
          <w:sz w:val="28"/>
          <w:szCs w:val="28"/>
        </w:rPr>
        <w:t>–педагогических воздействий, условии воспитания. В результате систематического контроля удается не только определить уровень развития каждого ребенка, но и увидеть первоначальные отклонения в его развитии, поведении, а главное, своевременно скорректировать воспитательные воздействия, определив для него индивидуальные психолога – педагогические воздействия.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Использовали методику Н. М, </w:t>
      </w:r>
      <w:proofErr w:type="spellStart"/>
      <w:r w:rsidRPr="00201E68">
        <w:rPr>
          <w:rFonts w:ascii="Times New Roman" w:hAnsi="Times New Roman" w:cs="Times New Roman"/>
          <w:sz w:val="28"/>
          <w:szCs w:val="28"/>
        </w:rPr>
        <w:t>Аксариной</w:t>
      </w:r>
      <w:proofErr w:type="spellEnd"/>
      <w:r w:rsidRPr="00201E68">
        <w:rPr>
          <w:rFonts w:ascii="Times New Roman" w:hAnsi="Times New Roman" w:cs="Times New Roman"/>
          <w:sz w:val="28"/>
          <w:szCs w:val="28"/>
        </w:rPr>
        <w:t>, К. Л. Печорой.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i/>
          <w:iCs/>
          <w:sz w:val="28"/>
          <w:szCs w:val="28"/>
          <w:u w:val="single"/>
        </w:rPr>
        <w:t>1. АКТИВНАЯ РЕЧЬ.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t>Начинает употреблять сложные придаточные предложения. Появляются вопросы: почему, когда?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 w:rsidRPr="00201E68">
        <w:rPr>
          <w:rFonts w:ascii="Times New Roman" w:hAnsi="Times New Roman" w:cs="Times New Roman"/>
          <w:sz w:val="28"/>
          <w:szCs w:val="28"/>
        </w:rPr>
        <w:t xml:space="preserve">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>Методика.</w:t>
      </w: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1E68">
        <w:rPr>
          <w:rFonts w:ascii="Times New Roman" w:hAnsi="Times New Roman" w:cs="Times New Roman"/>
          <w:sz w:val="28"/>
          <w:szCs w:val="28"/>
        </w:rPr>
        <w:t>Взрослый не принужденно беседует с ребенком на любую, близкую ему тему. Важно, чтобы ребенок хотя бы раз употребил в своей речи придаточное предложение.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 w:rsidRPr="00201E68">
        <w:rPr>
          <w:rFonts w:ascii="Times New Roman" w:hAnsi="Times New Roman" w:cs="Times New Roman"/>
          <w:sz w:val="28"/>
          <w:szCs w:val="28"/>
        </w:rPr>
        <w:t xml:space="preserve"> 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>Методика.</w:t>
      </w: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1E68">
        <w:rPr>
          <w:rFonts w:ascii="Times New Roman" w:hAnsi="Times New Roman" w:cs="Times New Roman"/>
          <w:sz w:val="28"/>
          <w:szCs w:val="28"/>
        </w:rPr>
        <w:t>Взрослый наблюдает за проявлением речевых реакций у ребенка во время кормления, одевания, самостоятельной деятельности. Необходимо, чтобы ребенок хотя бы раз употребил вопрос: «почему?» или «когда?».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i/>
          <w:iCs/>
          <w:sz w:val="28"/>
          <w:szCs w:val="28"/>
          <w:u w:val="single"/>
        </w:rPr>
        <w:t>2. СЕНСОРНОЕ ВОСПИТАНИЕ.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t>Подбирает к образцу плоскостные геометрические формы и воспроизводит предмет. Называет основных четыре цвета.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 w:rsidRPr="00201E68">
        <w:rPr>
          <w:rFonts w:ascii="Times New Roman" w:hAnsi="Times New Roman" w:cs="Times New Roman"/>
          <w:sz w:val="28"/>
          <w:szCs w:val="28"/>
        </w:rPr>
        <w:t xml:space="preserve"> 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>Материал.</w:t>
      </w: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1E68">
        <w:rPr>
          <w:rFonts w:ascii="Times New Roman" w:hAnsi="Times New Roman" w:cs="Times New Roman"/>
          <w:sz w:val="28"/>
          <w:szCs w:val="28"/>
        </w:rPr>
        <w:t>Плоскостная геометрическая мозаика, к ней карточки с изображением несложных предметов (дом, пароход, дом с забором), в основе которых лежат основные геометрические формы одного цвета.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Методика. </w:t>
      </w:r>
      <w:r w:rsidRPr="00201E68">
        <w:rPr>
          <w:rFonts w:ascii="Times New Roman" w:hAnsi="Times New Roman" w:cs="Times New Roman"/>
          <w:sz w:val="28"/>
          <w:szCs w:val="28"/>
        </w:rPr>
        <w:t>Взрослый дает ребенку геометрическую мозаику, карточку-образец и предлагает составить соответствующий предмет, накладывая мозаику на образец.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 w:rsidRPr="00201E68">
        <w:rPr>
          <w:rFonts w:ascii="Times New Roman" w:hAnsi="Times New Roman" w:cs="Times New Roman"/>
          <w:sz w:val="28"/>
          <w:szCs w:val="28"/>
        </w:rPr>
        <w:t xml:space="preserve"> 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 xml:space="preserve">Материал. </w:t>
      </w:r>
      <w:r w:rsidRPr="00201E68">
        <w:rPr>
          <w:rFonts w:ascii="Times New Roman" w:hAnsi="Times New Roman" w:cs="Times New Roman"/>
          <w:sz w:val="28"/>
          <w:szCs w:val="28"/>
        </w:rPr>
        <w:t xml:space="preserve">Восемь разнообразных предметов, по </w:t>
      </w:r>
      <w:proofErr w:type="gramStart"/>
      <w:r w:rsidRPr="00201E68">
        <w:rPr>
          <w:rFonts w:ascii="Times New Roman" w:hAnsi="Times New Roman" w:cs="Times New Roman"/>
          <w:sz w:val="28"/>
          <w:szCs w:val="28"/>
        </w:rPr>
        <w:t>два одного</w:t>
      </w:r>
      <w:proofErr w:type="gramEnd"/>
      <w:r w:rsidRPr="00201E68">
        <w:rPr>
          <w:rFonts w:ascii="Times New Roman" w:hAnsi="Times New Roman" w:cs="Times New Roman"/>
          <w:sz w:val="28"/>
          <w:szCs w:val="28"/>
        </w:rPr>
        <w:t xml:space="preserve"> цвета (например, красный кубик, красная чашка, желтый цыпленок, желтый шар и др.).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Методика. </w:t>
      </w:r>
      <w:r w:rsidRPr="00201E68">
        <w:rPr>
          <w:rFonts w:ascii="Times New Roman" w:hAnsi="Times New Roman" w:cs="Times New Roman"/>
          <w:sz w:val="28"/>
          <w:szCs w:val="28"/>
        </w:rPr>
        <w:t>Взрослый показывает ребенку поочередно один предмет за другим и спрашивает: «Какого цвета шар?» Малыш должен правильно назвать четыре основных цвета.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i/>
          <w:iCs/>
          <w:sz w:val="28"/>
          <w:szCs w:val="28"/>
          <w:u w:val="single"/>
        </w:rPr>
        <w:t>3. ИГРА.</w:t>
      </w:r>
      <w:r w:rsidRPr="00201E68">
        <w:rPr>
          <w:rFonts w:ascii="Times New Roman" w:hAnsi="Times New Roman" w:cs="Times New Roman"/>
          <w:sz w:val="28"/>
          <w:szCs w:val="28"/>
        </w:rPr>
        <w:t xml:space="preserve"> (Появляются элементы ролевой игры.)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 w:rsidRPr="00201E68">
        <w:rPr>
          <w:rFonts w:ascii="Times New Roman" w:hAnsi="Times New Roman" w:cs="Times New Roman"/>
          <w:sz w:val="28"/>
          <w:szCs w:val="28"/>
        </w:rPr>
        <w:t xml:space="preserve">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>Материал.</w:t>
      </w: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1E68">
        <w:rPr>
          <w:rFonts w:ascii="Times New Roman" w:hAnsi="Times New Roman" w:cs="Times New Roman"/>
          <w:sz w:val="28"/>
          <w:szCs w:val="28"/>
        </w:rPr>
        <w:t>Разнообразные сюжетные игрушки.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Методика. </w:t>
      </w:r>
      <w:r w:rsidRPr="00201E68">
        <w:rPr>
          <w:rFonts w:ascii="Times New Roman" w:hAnsi="Times New Roman" w:cs="Times New Roman"/>
          <w:sz w:val="28"/>
          <w:szCs w:val="28"/>
        </w:rPr>
        <w:t xml:space="preserve">В игровой комнате подобраны атрибуты для разнообразных сюжетных игр. Взрослый в течение 20-30 мин наблюдает за игрой ребенка. Он отражает какой-либо сюжет, </w:t>
      </w:r>
      <w:proofErr w:type="gramStart"/>
      <w:r w:rsidRPr="00201E68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201E68">
        <w:rPr>
          <w:rFonts w:ascii="Times New Roman" w:hAnsi="Times New Roman" w:cs="Times New Roman"/>
          <w:sz w:val="28"/>
          <w:szCs w:val="28"/>
        </w:rPr>
        <w:t xml:space="preserve"> и определяет её словом.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 w:rsidRPr="00201E68">
        <w:rPr>
          <w:rFonts w:ascii="Times New Roman" w:hAnsi="Times New Roman" w:cs="Times New Roman"/>
          <w:sz w:val="28"/>
          <w:szCs w:val="28"/>
        </w:rPr>
        <w:t xml:space="preserve"> 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>Методика.</w:t>
      </w: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1E68">
        <w:rPr>
          <w:rFonts w:ascii="Times New Roman" w:hAnsi="Times New Roman" w:cs="Times New Roman"/>
          <w:sz w:val="28"/>
          <w:szCs w:val="28"/>
        </w:rPr>
        <w:t>Взрослый наблюдает за игрой ребенка, спрашивает его: «Кто ты?». Ребенок должен назвать свою роль в игре в соответствии с выполняемым действием.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i/>
          <w:iCs/>
          <w:sz w:val="28"/>
          <w:szCs w:val="28"/>
          <w:u w:val="single"/>
        </w:rPr>
        <w:t>4. КОНСТРУКТИВНАЯ ДЕЯТЕЛЬНОСТЬ</w:t>
      </w:r>
      <w:r w:rsidRPr="00201E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t>Появляются сложные сюжетные постройки.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Материал. </w:t>
      </w:r>
      <w:r w:rsidRPr="00201E68">
        <w:rPr>
          <w:rFonts w:ascii="Times New Roman" w:hAnsi="Times New Roman" w:cs="Times New Roman"/>
          <w:sz w:val="28"/>
          <w:szCs w:val="28"/>
        </w:rPr>
        <w:t>Строительный материал (10-14 шт.) по два предмета каждой формы. Величина материала зависит от места игры ребенка (за столом или на полу). Можно дополнительно дать машину, мелкие игрушки.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Методика. </w:t>
      </w:r>
      <w:r w:rsidRPr="00201E68">
        <w:rPr>
          <w:rFonts w:ascii="Times New Roman" w:hAnsi="Times New Roman" w:cs="Times New Roman"/>
          <w:sz w:val="28"/>
          <w:szCs w:val="28"/>
        </w:rPr>
        <w:t>Ребенку дают строительный материал и предлагают построить, что он хочет. Малыш делает сюжетную постройку (например, гараж, дорогу к нему), играет с ней.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i/>
          <w:iCs/>
          <w:sz w:val="28"/>
          <w:szCs w:val="28"/>
          <w:u w:val="single"/>
        </w:rPr>
        <w:t>5.ИЗОБРАЗИТЕЛЬНАЯ ДЕЯТЕЛЬНОСТЬ.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t>С помощью пластилина, карандаша, красок изображает простые предметы и называет их.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 w:rsidRPr="00201E68">
        <w:rPr>
          <w:rFonts w:ascii="Times New Roman" w:hAnsi="Times New Roman" w:cs="Times New Roman"/>
          <w:sz w:val="28"/>
          <w:szCs w:val="28"/>
        </w:rPr>
        <w:t xml:space="preserve"> 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>Материал.</w:t>
      </w: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01E68">
        <w:rPr>
          <w:rFonts w:ascii="Times New Roman" w:hAnsi="Times New Roman" w:cs="Times New Roman"/>
          <w:sz w:val="28"/>
          <w:szCs w:val="28"/>
        </w:rPr>
        <w:t>Кусок пластилина цилиндрической формы, длиной 4-6 см., диаметром 1,5-2 см.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Методика. </w:t>
      </w:r>
      <w:r w:rsidRPr="00201E68">
        <w:rPr>
          <w:rFonts w:ascii="Times New Roman" w:hAnsi="Times New Roman" w:cs="Times New Roman"/>
          <w:sz w:val="28"/>
          <w:szCs w:val="28"/>
        </w:rPr>
        <w:t>Ребенку дают кусок пластилина в виде цилиндра и предлагают что-нибудь слепить. Он лепит предмет и обязательно называет, что слепил. При этом работа должна иметь сходство с названным предметом.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Задание 2. </w:t>
      </w:r>
      <w:r w:rsidRPr="00201E68">
        <w:rPr>
          <w:rFonts w:ascii="Times New Roman" w:hAnsi="Times New Roman" w:cs="Times New Roman"/>
          <w:sz w:val="28"/>
          <w:szCs w:val="28"/>
        </w:rPr>
        <w:t xml:space="preserve">   </w:t>
      </w:r>
      <w:r w:rsidRPr="00201E68">
        <w:rPr>
          <w:rFonts w:ascii="Times New Roman" w:hAnsi="Times New Roman" w:cs="Times New Roman"/>
          <w:i/>
          <w:iCs/>
          <w:sz w:val="28"/>
          <w:szCs w:val="28"/>
        </w:rPr>
        <w:t xml:space="preserve">Материал. </w:t>
      </w:r>
      <w:r w:rsidRPr="00201E68">
        <w:rPr>
          <w:rFonts w:ascii="Times New Roman" w:hAnsi="Times New Roman" w:cs="Times New Roman"/>
          <w:sz w:val="28"/>
          <w:szCs w:val="28"/>
        </w:rPr>
        <w:t>Лист бумаги (размером с тетрадь), карандаш или краски (</w:t>
      </w:r>
      <w:proofErr w:type="gramStart"/>
      <w:r w:rsidRPr="00201E68">
        <w:rPr>
          <w:rFonts w:ascii="Times New Roman" w:hAnsi="Times New Roman" w:cs="Times New Roman"/>
          <w:sz w:val="28"/>
          <w:szCs w:val="28"/>
        </w:rPr>
        <w:t>гуашь, разведенная до густой сметаны</w:t>
      </w:r>
      <w:proofErr w:type="gramEnd"/>
      <w:r w:rsidRPr="00201E68">
        <w:rPr>
          <w:rFonts w:ascii="Times New Roman" w:hAnsi="Times New Roman" w:cs="Times New Roman"/>
          <w:sz w:val="28"/>
          <w:szCs w:val="28"/>
        </w:rPr>
        <w:t>).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 xml:space="preserve">Методика. </w:t>
      </w:r>
      <w:r w:rsidRPr="00201E68">
        <w:rPr>
          <w:rFonts w:ascii="Times New Roman" w:hAnsi="Times New Roman" w:cs="Times New Roman"/>
          <w:sz w:val="28"/>
          <w:szCs w:val="28"/>
        </w:rPr>
        <w:t>Взрослый предлагает ребенку что-либо нарисовать. Малыш рисует предмет и обязательно называет его. Рисунок должен иметь сходство с предметом.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i/>
          <w:iCs/>
          <w:sz w:val="28"/>
          <w:szCs w:val="28"/>
          <w:u w:val="single"/>
        </w:rPr>
        <w:t>6.ДВИЖЕНИЯ.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t>Перешагивает через палку или веревку, горизонтально приподнятую над полом на 30-35 см.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Материал. </w:t>
      </w:r>
      <w:r w:rsidRPr="00201E68">
        <w:rPr>
          <w:rFonts w:ascii="Times New Roman" w:hAnsi="Times New Roman" w:cs="Times New Roman"/>
          <w:sz w:val="28"/>
          <w:szCs w:val="28"/>
        </w:rPr>
        <w:t>Палка или веревка длиной 1,5-2м., поднятая на высоте 30-35 см.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  <w:u w:val="single"/>
        </w:rPr>
        <w:t>Методика</w:t>
      </w:r>
      <w:r w:rsidRPr="00201E68">
        <w:rPr>
          <w:rFonts w:ascii="Times New Roman" w:hAnsi="Times New Roman" w:cs="Times New Roman"/>
          <w:sz w:val="28"/>
          <w:szCs w:val="28"/>
        </w:rPr>
        <w:t>. Взрослый предлагает ребенку перешагнуть через палку или веревку.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i/>
          <w:iCs/>
          <w:sz w:val="28"/>
          <w:szCs w:val="28"/>
          <w:u w:val="single"/>
        </w:rPr>
        <w:t>7.НАВЫКИ.</w:t>
      </w:r>
    </w:p>
    <w:p w:rsidR="00201E68" w:rsidRP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t>Самостоятельно одевается, может застегивать пуговицы, завязывать шнурки с небольшой помощью взрослого. Пользуется салфеткой по мере необходимости без напоминания.</w:t>
      </w:r>
    </w:p>
    <w:p w:rsidR="00201E68" w:rsidRDefault="00201E68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sz w:val="28"/>
          <w:szCs w:val="28"/>
        </w:rPr>
        <w:t xml:space="preserve">Проверка осуществляется в естественных для ребенка условиях (во время выполнения режимных процессов). </w:t>
      </w: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2D6" w:rsidRPr="00201E68" w:rsidRDefault="000F52D6" w:rsidP="00201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E68" w:rsidRPr="00201E68" w:rsidRDefault="00201E68" w:rsidP="00201E68">
      <w:pPr>
        <w:pStyle w:val="a6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1E6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Позитивная динамика, участия воспитанников </w:t>
      </w:r>
      <w:proofErr w:type="gramStart"/>
      <w:r w:rsidRPr="00201E68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201E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01E68" w:rsidRDefault="00201E68" w:rsidP="00201E6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1E68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proofErr w:type="gramStart"/>
      <w:r w:rsidRPr="00201E68">
        <w:rPr>
          <w:rFonts w:ascii="Times New Roman" w:hAnsi="Times New Roman" w:cs="Times New Roman"/>
          <w:b/>
          <w:bCs/>
          <w:sz w:val="28"/>
          <w:szCs w:val="28"/>
        </w:rPr>
        <w:t>конкурсах</w:t>
      </w:r>
      <w:proofErr w:type="gramEnd"/>
      <w:r w:rsidRPr="00201E68">
        <w:rPr>
          <w:rFonts w:ascii="Times New Roman" w:hAnsi="Times New Roman" w:cs="Times New Roman"/>
          <w:b/>
          <w:bCs/>
          <w:sz w:val="28"/>
          <w:szCs w:val="28"/>
        </w:rPr>
        <w:t>, олимпиадах, соревнованиях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8187"/>
      </w:tblGrid>
      <w:tr w:rsidR="00D60B20" w:rsidTr="00D60B20">
        <w:tc>
          <w:tcPr>
            <w:tcW w:w="1384" w:type="dxa"/>
          </w:tcPr>
          <w:p w:rsidR="00D60B20" w:rsidRDefault="00D60B20" w:rsidP="00201E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Годы </w:t>
            </w:r>
          </w:p>
        </w:tc>
        <w:tc>
          <w:tcPr>
            <w:tcW w:w="8187" w:type="dxa"/>
          </w:tcPr>
          <w:p w:rsidR="00D60B20" w:rsidRDefault="00D60B20" w:rsidP="00201E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Показатели </w:t>
            </w:r>
          </w:p>
        </w:tc>
      </w:tr>
      <w:tr w:rsidR="00D60B20" w:rsidTr="00D60B20">
        <w:tc>
          <w:tcPr>
            <w:tcW w:w="1384" w:type="dxa"/>
          </w:tcPr>
          <w:p w:rsidR="00D60B20" w:rsidRDefault="00D60B20" w:rsidP="00201E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8187" w:type="dxa"/>
          </w:tcPr>
          <w:p w:rsidR="00D60B20" w:rsidRPr="00D60B20" w:rsidRDefault="00D60B20" w:rsidP="00D60B2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0B20">
              <w:rPr>
                <w:rFonts w:ascii="Times New Roman" w:hAnsi="Times New Roman" w:cs="Times New Roman"/>
                <w:bCs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руководителю участников Республиканского конкурса рисунков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Бетуукчээн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кыЬыл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кемус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тараахчаан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D60B2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D60B20" w:rsidTr="00D60B20">
        <w:tc>
          <w:tcPr>
            <w:tcW w:w="1384" w:type="dxa"/>
          </w:tcPr>
          <w:p w:rsidR="00D60B20" w:rsidRDefault="00D60B20" w:rsidP="00201E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8187" w:type="dxa"/>
          </w:tcPr>
          <w:p w:rsidR="00D60B20" w:rsidRDefault="00D60B20" w:rsidP="00D60B2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0B20">
              <w:rPr>
                <w:rFonts w:ascii="Times New Roman" w:hAnsi="Times New Roman" w:cs="Times New Roman"/>
                <w:bCs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руководителю участников Республиканского виртуального конкурса детских рисунков «Мы – дети природы!», посвященный к году Экологии в Российской Федерации </w:t>
            </w:r>
          </w:p>
        </w:tc>
      </w:tr>
      <w:tr w:rsidR="00BC15DB" w:rsidTr="00D60B20">
        <w:tc>
          <w:tcPr>
            <w:tcW w:w="1384" w:type="dxa"/>
          </w:tcPr>
          <w:p w:rsidR="00BC15DB" w:rsidRDefault="00BC15DB" w:rsidP="00201E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8187" w:type="dxa"/>
          </w:tcPr>
          <w:p w:rsidR="00BC15DB" w:rsidRPr="00D60B20" w:rsidRDefault="00BC15DB" w:rsidP="00D60B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15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дипломант </w:t>
            </w:r>
            <w:r w:rsidRPr="00BC15D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  <w:r w:rsidRPr="00BC15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республиканского детского конкурса фестиваль Первые шаги Бриллиантовые нотки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театр-мод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Алаас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киэргэллэрэ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0F6D1E" w:rsidTr="00D60B20">
        <w:tc>
          <w:tcPr>
            <w:tcW w:w="1384" w:type="dxa"/>
          </w:tcPr>
          <w:p w:rsidR="000F6D1E" w:rsidRDefault="000F6D1E" w:rsidP="00201E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8187" w:type="dxa"/>
          </w:tcPr>
          <w:p w:rsidR="000F6D1E" w:rsidRPr="00BC15DB" w:rsidRDefault="000F6D1E" w:rsidP="00D60B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Егоров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Эрсан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 года, Диплом 1 место Международного творческого конкурса «Время знаний» в номинации «Рисунок», работа «Колобок»</w:t>
            </w:r>
          </w:p>
        </w:tc>
      </w:tr>
      <w:tr w:rsidR="000F6D1E" w:rsidTr="00D60B20">
        <w:tc>
          <w:tcPr>
            <w:tcW w:w="1384" w:type="dxa"/>
          </w:tcPr>
          <w:p w:rsidR="000F6D1E" w:rsidRDefault="000F6D1E" w:rsidP="00201E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8187" w:type="dxa"/>
          </w:tcPr>
          <w:p w:rsidR="000F6D1E" w:rsidRDefault="000F6D1E" w:rsidP="00D60B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Тобонова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Яна 3 года, Диплом 1 место Международного творческого конкурса «Время знаний» в номинации «Зимняя сказка» работа «Елочка»</w:t>
            </w:r>
          </w:p>
        </w:tc>
      </w:tr>
    </w:tbl>
    <w:p w:rsidR="000F52D6" w:rsidRDefault="000F52D6" w:rsidP="00A075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50CD" w:rsidRDefault="00A0759C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759C">
        <w:rPr>
          <w:rFonts w:ascii="Times New Roman" w:hAnsi="Times New Roman" w:cs="Times New Roman"/>
          <w:b/>
          <w:bCs/>
          <w:sz w:val="28"/>
          <w:szCs w:val="28"/>
        </w:rPr>
        <w:t>Сертификаты участия детей в конкурсах, смотрах, соревнованиях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9550CD" w:rsidTr="00915B27">
        <w:tc>
          <w:tcPr>
            <w:tcW w:w="5211" w:type="dxa"/>
          </w:tcPr>
          <w:p w:rsidR="009550CD" w:rsidRDefault="009550CD" w:rsidP="00A075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3A6AE5CA" wp14:editId="31FE57A4">
                  <wp:extent cx="2396836" cy="3295650"/>
                  <wp:effectExtent l="0" t="0" r="3810" b="0"/>
                  <wp:docPr id="9" name="Рисунок 9" descr="C:\Users\Admin\Desktop\сертификат ТАН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ертификат ТАН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44" cy="329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550CD" w:rsidRDefault="009550CD" w:rsidP="00A075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15DB"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0574FF94" wp14:editId="747D91CD">
                  <wp:extent cx="2299525" cy="3162300"/>
                  <wp:effectExtent l="0" t="0" r="5715" b="0"/>
                  <wp:docPr id="23555" name="Picture 3" descr="F:\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 descr="F:\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07" cy="31607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27" w:rsidTr="00367ADD">
        <w:tc>
          <w:tcPr>
            <w:tcW w:w="9571" w:type="dxa"/>
            <w:gridSpan w:val="2"/>
          </w:tcPr>
          <w:p w:rsidR="00915B27" w:rsidRDefault="00915B27" w:rsidP="00A075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zh-CN"/>
              </w:rPr>
              <w:lastRenderedPageBreak/>
              <w:drawing>
                <wp:inline distT="0" distB="0" distL="0" distR="0" wp14:anchorId="104F58CA" wp14:editId="4F0E05D6">
                  <wp:extent cx="4551040" cy="2895600"/>
                  <wp:effectExtent l="0" t="0" r="2540" b="0"/>
                  <wp:docPr id="8" name="Рисунок 8" descr="C:\Users\Admin\Desktop\сертификат ТАН\1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ертификат ТАН\1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76" cy="290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0CD" w:rsidRDefault="00A0759C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75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10F0" w:rsidRDefault="006B10F0" w:rsidP="000F52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15DB" w:rsidRPr="00A0759C" w:rsidRDefault="00BC15DB" w:rsidP="00915B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069D" w:rsidRPr="0078069D" w:rsidRDefault="0078069D" w:rsidP="00A0759C">
      <w:pPr>
        <w:pStyle w:val="a6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069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Динамика снижения заболеваемости детей,</w:t>
      </w:r>
    </w:p>
    <w:p w:rsidR="0078069D" w:rsidRPr="0078069D" w:rsidRDefault="0078069D" w:rsidP="007806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069D">
        <w:rPr>
          <w:rFonts w:ascii="Times New Roman" w:hAnsi="Times New Roman" w:cs="Times New Roman"/>
          <w:b/>
          <w:bCs/>
          <w:sz w:val="28"/>
          <w:szCs w:val="28"/>
        </w:rPr>
        <w:t>профилактическая оздоровительная  работа</w:t>
      </w:r>
    </w:p>
    <w:p w:rsidR="006F3EDF" w:rsidRDefault="0078069D" w:rsidP="007806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69D">
        <w:rPr>
          <w:rFonts w:ascii="Times New Roman" w:hAnsi="Times New Roman" w:cs="Times New Roman"/>
          <w:b/>
          <w:bCs/>
          <w:sz w:val="28"/>
          <w:szCs w:val="28"/>
        </w:rPr>
        <w:t>Анализ заболевае</w:t>
      </w:r>
      <w:r w:rsidR="00A10BD1">
        <w:rPr>
          <w:rFonts w:ascii="Times New Roman" w:hAnsi="Times New Roman" w:cs="Times New Roman"/>
          <w:b/>
          <w:bCs/>
          <w:sz w:val="28"/>
          <w:szCs w:val="28"/>
        </w:rPr>
        <w:t>мости детей  группы «Теремок</w:t>
      </w:r>
      <w:r w:rsidRPr="0078069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78069D" w:rsidRDefault="0078069D" w:rsidP="007806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69D">
        <w:rPr>
          <w:rFonts w:ascii="Times New Roman" w:hAnsi="Times New Roman" w:cs="Times New Roman"/>
          <w:b/>
          <w:bCs/>
          <w:sz w:val="28"/>
          <w:szCs w:val="28"/>
        </w:rPr>
        <w:t>за последние три года</w:t>
      </w:r>
    </w:p>
    <w:tbl>
      <w:tblPr>
        <w:tblStyle w:val="a7"/>
        <w:tblW w:w="9180" w:type="dxa"/>
        <w:tblLayout w:type="fixed"/>
        <w:tblLook w:val="0600" w:firstRow="0" w:lastRow="0" w:firstColumn="0" w:lastColumn="0" w:noHBand="1" w:noVBand="1"/>
      </w:tblPr>
      <w:tblGrid>
        <w:gridCol w:w="4644"/>
        <w:gridCol w:w="1560"/>
        <w:gridCol w:w="1701"/>
        <w:gridCol w:w="1275"/>
      </w:tblGrid>
      <w:tr w:rsidR="0078069D" w:rsidRPr="0078069D" w:rsidTr="0078069D">
        <w:trPr>
          <w:trHeight w:val="540"/>
        </w:trPr>
        <w:tc>
          <w:tcPr>
            <w:tcW w:w="4644" w:type="dxa"/>
            <w:hideMark/>
          </w:tcPr>
          <w:p w:rsidR="0078069D" w:rsidRPr="0078069D" w:rsidRDefault="0078069D" w:rsidP="0078069D">
            <w:pPr>
              <w:tabs>
                <w:tab w:val="left" w:pos="10915"/>
              </w:tabs>
              <w:ind w:right="144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4"/>
                <w:kern w:val="24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560" w:type="dxa"/>
            <w:hideMark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spacing w:val="-6"/>
                <w:kern w:val="24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701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spacing w:val="-9"/>
                <w:kern w:val="24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275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spacing w:val="-9"/>
                <w:kern w:val="24"/>
                <w:sz w:val="28"/>
                <w:szCs w:val="28"/>
                <w:lang w:eastAsia="ru-RU"/>
              </w:rPr>
              <w:t>2017</w:t>
            </w:r>
          </w:p>
        </w:tc>
      </w:tr>
      <w:tr w:rsidR="0078069D" w:rsidRPr="0078069D" w:rsidTr="0078069D">
        <w:trPr>
          <w:trHeight w:val="566"/>
        </w:trPr>
        <w:tc>
          <w:tcPr>
            <w:tcW w:w="4644" w:type="dxa"/>
            <w:hideMark/>
          </w:tcPr>
          <w:p w:rsidR="0078069D" w:rsidRPr="0078069D" w:rsidRDefault="0078069D" w:rsidP="0078069D">
            <w:pPr>
              <w:tabs>
                <w:tab w:val="left" w:pos="10915"/>
              </w:tabs>
              <w:ind w:right="144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1"/>
                <w:kern w:val="24"/>
                <w:sz w:val="28"/>
                <w:szCs w:val="28"/>
                <w:lang w:eastAsia="ru-RU"/>
              </w:rPr>
              <w:t>Списочный состав</w:t>
            </w:r>
          </w:p>
        </w:tc>
        <w:tc>
          <w:tcPr>
            <w:tcW w:w="1560" w:type="dxa"/>
            <w:hideMark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01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5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26</w:t>
            </w:r>
          </w:p>
        </w:tc>
      </w:tr>
      <w:tr w:rsidR="0078069D" w:rsidRPr="0078069D" w:rsidTr="0078069D">
        <w:trPr>
          <w:trHeight w:val="566"/>
        </w:trPr>
        <w:tc>
          <w:tcPr>
            <w:tcW w:w="4644" w:type="dxa"/>
            <w:hideMark/>
          </w:tcPr>
          <w:p w:rsidR="0078069D" w:rsidRPr="0078069D" w:rsidRDefault="0078069D" w:rsidP="0078069D">
            <w:pPr>
              <w:tabs>
                <w:tab w:val="left" w:pos="10915"/>
              </w:tabs>
              <w:ind w:right="144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2"/>
                <w:kern w:val="24"/>
                <w:sz w:val="28"/>
                <w:szCs w:val="28"/>
                <w:lang w:eastAsia="ru-RU"/>
              </w:rPr>
              <w:t>Заболеваемость на 1 ребенка, д./</w:t>
            </w:r>
            <w:proofErr w:type="spellStart"/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2"/>
                <w:kern w:val="24"/>
                <w:sz w:val="28"/>
                <w:szCs w:val="28"/>
                <w:lang w:eastAsia="ru-RU"/>
              </w:rPr>
              <w:t>дн</w:t>
            </w:r>
            <w:proofErr w:type="spellEnd"/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2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60" w:type="dxa"/>
            <w:hideMark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6</w:t>
            </w:r>
          </w:p>
        </w:tc>
      </w:tr>
      <w:tr w:rsidR="0078069D" w:rsidRPr="0078069D" w:rsidTr="0078069D">
        <w:trPr>
          <w:trHeight w:val="554"/>
        </w:trPr>
        <w:tc>
          <w:tcPr>
            <w:tcW w:w="4644" w:type="dxa"/>
            <w:hideMark/>
          </w:tcPr>
          <w:p w:rsidR="0078069D" w:rsidRPr="0078069D" w:rsidRDefault="0078069D" w:rsidP="0078069D">
            <w:pPr>
              <w:tabs>
                <w:tab w:val="left" w:pos="10915"/>
              </w:tabs>
              <w:ind w:right="144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2"/>
                <w:kern w:val="24"/>
                <w:sz w:val="28"/>
                <w:szCs w:val="28"/>
                <w:lang w:eastAsia="ru-RU"/>
              </w:rPr>
              <w:t>Общее количество заболеваний</w:t>
            </w:r>
          </w:p>
        </w:tc>
        <w:tc>
          <w:tcPr>
            <w:tcW w:w="1560" w:type="dxa"/>
            <w:hideMark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701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275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53</w:t>
            </w:r>
          </w:p>
        </w:tc>
      </w:tr>
      <w:tr w:rsidR="0078069D" w:rsidRPr="0078069D" w:rsidTr="0078069D">
        <w:trPr>
          <w:trHeight w:val="654"/>
        </w:trPr>
        <w:tc>
          <w:tcPr>
            <w:tcW w:w="4644" w:type="dxa"/>
            <w:hideMark/>
          </w:tcPr>
          <w:p w:rsidR="0078069D" w:rsidRPr="0078069D" w:rsidRDefault="0078069D" w:rsidP="0078069D">
            <w:pPr>
              <w:tabs>
                <w:tab w:val="left" w:pos="10915"/>
              </w:tabs>
              <w:ind w:right="144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2"/>
                <w:kern w:val="24"/>
                <w:sz w:val="28"/>
                <w:szCs w:val="28"/>
                <w:lang w:eastAsia="ru-RU"/>
              </w:rPr>
              <w:t>Количество инфекционных заболеваний</w:t>
            </w:r>
          </w:p>
        </w:tc>
        <w:tc>
          <w:tcPr>
            <w:tcW w:w="1560" w:type="dxa"/>
            <w:hideMark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5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-</w:t>
            </w:r>
          </w:p>
        </w:tc>
      </w:tr>
      <w:tr w:rsidR="0078069D" w:rsidRPr="0078069D" w:rsidTr="0078069D">
        <w:trPr>
          <w:trHeight w:val="700"/>
        </w:trPr>
        <w:tc>
          <w:tcPr>
            <w:tcW w:w="4644" w:type="dxa"/>
            <w:hideMark/>
          </w:tcPr>
          <w:p w:rsidR="0078069D" w:rsidRPr="0078069D" w:rsidRDefault="0078069D" w:rsidP="0078069D">
            <w:pPr>
              <w:tabs>
                <w:tab w:val="left" w:pos="10915"/>
              </w:tabs>
              <w:ind w:right="144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="Times New Roman" w:hAnsi="Times New Roman" w:cs="Times New Roman"/>
                <w:color w:val="000000" w:themeColor="dark1"/>
                <w:spacing w:val="-2"/>
                <w:kern w:val="24"/>
                <w:sz w:val="28"/>
                <w:szCs w:val="28"/>
                <w:lang w:eastAsia="ru-RU"/>
              </w:rPr>
              <w:t>Количество соматических заболеваний</w:t>
            </w:r>
          </w:p>
        </w:tc>
        <w:tc>
          <w:tcPr>
            <w:tcW w:w="1560" w:type="dxa"/>
            <w:hideMark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701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275" w:type="dxa"/>
          </w:tcPr>
          <w:p w:rsidR="0078069D" w:rsidRPr="0078069D" w:rsidRDefault="0078069D" w:rsidP="001D5B78">
            <w:pPr>
              <w:tabs>
                <w:tab w:val="left" w:pos="10915"/>
              </w:tabs>
              <w:ind w:right="14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8069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53</w:t>
            </w:r>
          </w:p>
        </w:tc>
      </w:tr>
    </w:tbl>
    <w:p w:rsidR="0078069D" w:rsidRPr="0078069D" w:rsidRDefault="0078069D" w:rsidP="007806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EDF" w:rsidRPr="006F3EDF" w:rsidRDefault="006F3EDF" w:rsidP="006F3E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3EDF">
        <w:rPr>
          <w:rFonts w:ascii="Times New Roman" w:hAnsi="Times New Roman" w:cs="Times New Roman"/>
          <w:b/>
          <w:bCs/>
          <w:sz w:val="28"/>
          <w:szCs w:val="28"/>
        </w:rPr>
        <w:t>Показатели физического развития</w:t>
      </w:r>
    </w:p>
    <w:tbl>
      <w:tblPr>
        <w:tblStyle w:val="a7"/>
        <w:tblW w:w="9889" w:type="dxa"/>
        <w:tblLayout w:type="fixed"/>
        <w:tblLook w:val="01E0" w:firstRow="1" w:lastRow="1" w:firstColumn="1" w:lastColumn="1" w:noHBand="0" w:noVBand="0"/>
      </w:tblPr>
      <w:tblGrid>
        <w:gridCol w:w="2802"/>
        <w:gridCol w:w="992"/>
        <w:gridCol w:w="1134"/>
        <w:gridCol w:w="1134"/>
        <w:gridCol w:w="1276"/>
        <w:gridCol w:w="1134"/>
        <w:gridCol w:w="1417"/>
      </w:tblGrid>
      <w:tr w:rsidR="006F3EDF" w:rsidRPr="006F3EDF" w:rsidTr="006F3EDF">
        <w:trPr>
          <w:trHeight w:val="486"/>
        </w:trPr>
        <w:tc>
          <w:tcPr>
            <w:tcW w:w="280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2126" w:type="dxa"/>
            <w:gridSpan w:val="2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gridSpan w:val="2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551" w:type="dxa"/>
            <w:gridSpan w:val="2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2017</w:t>
            </w:r>
          </w:p>
        </w:tc>
      </w:tr>
      <w:tr w:rsidR="006F3EDF" w:rsidRPr="006F3EDF" w:rsidTr="006F3EDF">
        <w:trPr>
          <w:trHeight w:val="1943"/>
        </w:trPr>
        <w:tc>
          <w:tcPr>
            <w:tcW w:w="280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Группы здоровья</w:t>
            </w:r>
          </w:p>
        </w:tc>
        <w:tc>
          <w:tcPr>
            <w:tcW w:w="99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% от общего числа</w:t>
            </w:r>
          </w:p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1276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% от общего числа</w:t>
            </w:r>
          </w:p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1417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% от общего числа</w:t>
            </w:r>
          </w:p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6F3EDF" w:rsidRPr="006F3EDF" w:rsidTr="006F3EDF">
        <w:trPr>
          <w:trHeight w:val="499"/>
        </w:trPr>
        <w:tc>
          <w:tcPr>
            <w:tcW w:w="280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I</w:t>
            </w: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группа   здоровья</w:t>
            </w:r>
          </w:p>
        </w:tc>
        <w:tc>
          <w:tcPr>
            <w:tcW w:w="992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57</w:t>
            </w:r>
          </w:p>
        </w:tc>
      </w:tr>
      <w:tr w:rsidR="006F3EDF" w:rsidRPr="006F3EDF" w:rsidTr="006F3EDF">
        <w:trPr>
          <w:trHeight w:val="552"/>
        </w:trPr>
        <w:tc>
          <w:tcPr>
            <w:tcW w:w="280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 xml:space="preserve">II </w:t>
            </w: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группа здоровья</w:t>
            </w:r>
          </w:p>
        </w:tc>
        <w:tc>
          <w:tcPr>
            <w:tcW w:w="992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ind w:right="331" w:firstLine="1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</w:t>
            </w: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7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38</w:t>
            </w:r>
          </w:p>
        </w:tc>
      </w:tr>
      <w:tr w:rsidR="006F3EDF" w:rsidRPr="006F3EDF" w:rsidTr="006F3EDF">
        <w:trPr>
          <w:trHeight w:val="418"/>
        </w:trPr>
        <w:tc>
          <w:tcPr>
            <w:tcW w:w="280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III</w:t>
            </w: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группа здоровья</w:t>
            </w:r>
          </w:p>
        </w:tc>
        <w:tc>
          <w:tcPr>
            <w:tcW w:w="992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ru-RU"/>
              </w:rPr>
              <w:t> 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5</w:t>
            </w:r>
          </w:p>
        </w:tc>
      </w:tr>
      <w:tr w:rsidR="006F3EDF" w:rsidRPr="006F3EDF" w:rsidTr="006F3EDF">
        <w:trPr>
          <w:trHeight w:val="551"/>
        </w:trPr>
        <w:tc>
          <w:tcPr>
            <w:tcW w:w="280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 xml:space="preserve">VI </w:t>
            </w:r>
            <w:r w:rsidRPr="006F3EDF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группа здоровья</w:t>
            </w:r>
          </w:p>
        </w:tc>
        <w:tc>
          <w:tcPr>
            <w:tcW w:w="992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6F3EDF" w:rsidRPr="006F3EDF" w:rsidTr="006F3EDF">
        <w:trPr>
          <w:trHeight w:val="508"/>
        </w:trPr>
        <w:tc>
          <w:tcPr>
            <w:tcW w:w="2802" w:type="dxa"/>
            <w:hideMark/>
          </w:tcPr>
          <w:p w:rsidR="006F3EDF" w:rsidRPr="006F3EDF" w:rsidRDefault="006F3EDF" w:rsidP="006F3ED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992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Theme="minorEastAsi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6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7" w:type="dxa"/>
            <w:hideMark/>
          </w:tcPr>
          <w:p w:rsidR="006F3EDF" w:rsidRPr="006F3EDF" w:rsidRDefault="006F3EDF" w:rsidP="006F3E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100</w:t>
            </w:r>
          </w:p>
        </w:tc>
      </w:tr>
    </w:tbl>
    <w:p w:rsidR="0078069D" w:rsidRDefault="0078069D" w:rsidP="00201E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B78" w:rsidRDefault="001D5B78" w:rsidP="00201E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B78" w:rsidRDefault="001D5B78" w:rsidP="00201E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B78" w:rsidRDefault="001D5B78" w:rsidP="00201E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B78" w:rsidRDefault="001D5B78" w:rsidP="00201E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B78" w:rsidRDefault="001D5B78" w:rsidP="001D5B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5B78" w:rsidRDefault="001D5B78" w:rsidP="001D5B7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1D5B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5B78" w:rsidRPr="00AF6F25" w:rsidRDefault="001D5B78" w:rsidP="001D5B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6F25">
        <w:rPr>
          <w:rFonts w:ascii="Times New Roman" w:hAnsi="Times New Roman"/>
          <w:b/>
          <w:sz w:val="24"/>
          <w:szCs w:val="24"/>
        </w:rPr>
        <w:lastRenderedPageBreak/>
        <w:t>Перспективный план по Программе Здоровье</w:t>
      </w:r>
    </w:p>
    <w:p w:rsidR="001D5B78" w:rsidRPr="00AF6F25" w:rsidRDefault="00A10BD1" w:rsidP="001D5B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группе детей «Теремок</w:t>
      </w:r>
      <w:r w:rsidR="001D5B78" w:rsidRPr="00AF6F25">
        <w:rPr>
          <w:rFonts w:ascii="Times New Roman" w:hAnsi="Times New Roman"/>
          <w:b/>
          <w:sz w:val="24"/>
          <w:szCs w:val="24"/>
        </w:rPr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35"/>
        <w:gridCol w:w="1641"/>
        <w:gridCol w:w="1590"/>
        <w:gridCol w:w="2190"/>
        <w:gridCol w:w="5710"/>
        <w:gridCol w:w="2037"/>
      </w:tblGrid>
      <w:tr w:rsidR="001D5B78" w:rsidRPr="00AF6F25" w:rsidTr="001D5B78">
        <w:tc>
          <w:tcPr>
            <w:tcW w:w="3021" w:type="dxa"/>
            <w:gridSpan w:val="2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b/>
                <w:sz w:val="24"/>
                <w:szCs w:val="24"/>
              </w:rPr>
              <w:t>Ход игры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b/>
                <w:sz w:val="24"/>
                <w:szCs w:val="24"/>
              </w:rPr>
              <w:t>Материал</w:t>
            </w:r>
          </w:p>
        </w:tc>
      </w:tr>
      <w:tr w:rsidR="001D5B78" w:rsidRPr="00AF6F25" w:rsidTr="001D5B78">
        <w:tc>
          <w:tcPr>
            <w:tcW w:w="1339" w:type="dxa"/>
            <w:vMerge w:val="restart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«Раздувайся пузырь»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Создание условий для укрепления здоровья, формирование основного здорового образа жизни.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образуют длинную цепочку. Воспитатель берет за руку ребенка, стоящего последним, и замыкает круг. «Посмотрите, как нас много! Какой большой круг получился, как пузырь! – А теперь давайте сделаем маленький кружок».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Вместе с воспитателем дети становятся тесным кружком и начинают «раздувать пузырь»: наклонив головы вниз, дуют в кулачки как в дудочку. При этом они выпрямляются и набирают воздух, а затем снова наклоняются, выдувают воздух и произносят звук «ф-ф-ф-ф». Эти действия повторяются два-три раза. При каждом раздувании все делают шаг назад, будто пузырь немного увеличился. Затем все берутся за руки и постепенно расширяют круг, двигаясь и произнося следующие слова: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Раздувайся, пузырь,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Раздувайся большой,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Оставайся такой,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Да не лопайся!!!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Получается большой растянутый круг. Воспитатель входит в него, дотрагивается до каждой пары соединенных рук, затем неожиданно останавливается и говорит: «Лопнул пузырь!» Все хлопают в ладоши, произносят слово «Хлоп!» и сбегаются к центру.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«Раздувайся пузырь»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укрепления здоровья, формирование основного здорового образа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жизни.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Дети образуют длинную цепочку. Воспитатель берет за руку ребенка, стоящего последним, и замыкает круг. «Посмотрите, как нас много! Какой большой круг получился, как пузырь! – А теперь давайте сделаем маленький кружок».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Вместе с воспитателем дети становятся тесным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кружком и начинают «раздувать пузырь»: наклонив головы вниз, дуют в кулачки как в дудочку. При этом они выпрямляются и набирают воздух, а затем снова наклоняются, выдувают воздух и произносят звук «ф-ф-ф-ф». Эти действия повторяются два-три раза. При каждом раздувании все делают шаг назад, будто пузырь немного увеличился. Затем все берутся за руки и постепенно расширяют круг, двигаясь и произнося следующие слова: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Раздувайся, пузырь,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Раздувайся большой,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Оставайся такой,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Да не лопайся!!!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Получается большой растянутый круг. Воспитатель входит в него, дотрагивается до каждой пары соединенных рук, затем неожиданно останавливается и говорит: «Лопнул пузырь!» Все хлопают в ладоши, произносят слово «Хлоп!» и сбегаются к центру.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«Карусели»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между педагогом и детьми.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Воспитатель берет малыша за руку, ставит впереди себя и вместе с ним начинает собирать в одну цепочку всех желающих поиграть. Выбранный ребенок вместе с воспитателем подходит по очереди к каждому из детей, называет его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имении спрашивает: «Саша! Будешь играть с нами? Тогда давай руку!» Саша дает руку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воспитателю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 они втроем подходят к следующему ребенку и т.д. В результате  дети, держась за руки, образуют круг.</w:t>
            </w:r>
          </w:p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6F25">
              <w:rPr>
                <w:rFonts w:ascii="Times New Roman" w:hAnsi="Times New Roman"/>
                <w:i/>
                <w:sz w:val="24"/>
                <w:szCs w:val="24"/>
              </w:rPr>
              <w:t>Слова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Еле-еле-еле-еле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Завертелись карусели.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А потом, потом, потом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Все бегом, бегом, бегом!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Побежали, побежали,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Побежали, побежали!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Тише, тише, не спешите,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Карусель ос-та-но-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ви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-те.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Раз-два, раз-два (пауза),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Вот и кончена игра. </w:t>
            </w:r>
          </w:p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6F25">
              <w:rPr>
                <w:rFonts w:ascii="Times New Roman" w:hAnsi="Times New Roman"/>
                <w:i/>
                <w:sz w:val="24"/>
                <w:szCs w:val="24"/>
              </w:rPr>
              <w:t xml:space="preserve">Движения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Карусель медленно движется в правую сторону.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Темп речи и движений постепенно ускоряется.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 слова «побежали» карусель меняет направление движения.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Темп движений постепенно замедляется, и на слова «раз-два» все останавливаются и кланяются друг другу. 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«Карусели»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между педагогом и детьми.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Воспитатель берет малыша за руку, ставит впереди себя и вместе с ним начинает собирать в одну цепочку всех желающих поиграть. Выбранный ребенок вместе с воспитателем подходит по очереди к каждому из детей, называет его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имении спрашивает: «Саша! Будешь играть с нами? Тогда давай руку!» Саша дает руку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воспитателю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 они втроем подходят к следующему ребенку и т.д. В результате  дети, держась за руки, образуют круг.</w:t>
            </w:r>
          </w:p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6F25">
              <w:rPr>
                <w:rFonts w:ascii="Times New Roman" w:hAnsi="Times New Roman"/>
                <w:i/>
                <w:sz w:val="24"/>
                <w:szCs w:val="24"/>
              </w:rPr>
              <w:t>Слова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Еле-еле-еле-еле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Завертелись карусели.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А потом, потом, потом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Все бегом, бегом, бегом!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Побежали, побежали,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Побежали, побежали!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Тише, тише, не спешите,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Карусель ос-та-но-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ви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-те.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Раз-два, раз-два (пауза),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Вот и кончена игра. </w:t>
            </w:r>
          </w:p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F6F25">
              <w:rPr>
                <w:rFonts w:ascii="Times New Roman" w:hAnsi="Times New Roman"/>
                <w:i/>
                <w:sz w:val="24"/>
                <w:szCs w:val="24"/>
              </w:rPr>
              <w:t xml:space="preserve">Движения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Карусель медленно движется в правую сторону.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Темп речи и движений постепенно ускоряется.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 слова «побежали» карусель меняет направление движения.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Темп движений постепенно замедляется, и на слова «раз-два» все останавливаются и кланяются друг другу. 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 w:val="restart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«Лови, лови»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Обучение в игровой форме ловле мяча и точности бросания его в заданном направлении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 палочке длиной 0,5 или 0,75 м на шнурке прикрепляется легкий и удобный для хватания предмет – мягкий поролоновый мячик, лоскуток, мешочек и т.д. Перед началом игры воспитатель показывает эту полочку. Опуская и поднимая ее, он предлагает детям поймать предмет на шнурке. Заинтересовав их самой задачей – ловить мячик, взрослый предлагает детям встать в кружок, а сам же становится в центре. «Лови-лови!» - говорит воспитатель и приближает подвешенный к палке мячик то к одному, то к другому ребенку.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Когда тот пытается поймать мячик, палка чуть приподнимается и ребенок подпрыгивает, чтобы схватить его. Поворачиваясь в разные стороны, воспитатель старается вовлечь в эту забаву всех детей. Допустимо, чтобы предмет одновременно ловили несколько ребят.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Палочка длиной 0,5 м на шнурке, мягкий поролоновый мячик, лоскуток, мешочек.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«Лови, лови»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Обучение в игровой форме ловле мяча и точности бросания его в заданном направлении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К палочке длиной 0,5 или 0,75 м на шнурке прикрепляется легкий и удобный для хватания предмет – мягкий поролоновый мячик, лоскуток, мешочек и т.д. Перед началом игры воспитатель показывает эту полочку. Опуская и поднимая ее, он предлагает детям поймать предмет на шнурке. Заинтересовав их самой задачей – ловить мячик, взрослый предлагает детям встать в кружок, а сам же становится в центре. «Лови-лови!» - говорит воспитатель и приближает подвешенный к палке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мячик то к одному, то к другому ребенку.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Когда тот пытается поймать мячик, палка чуть приподнимается и ребенок подпрыгивает, чтобы схватить его. Поворачиваясь в разные стороны, воспитатель старается вовлечь в эту забаву всех детей. Допустимо, чтобы предмет одновременно ловили несколько ребят.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Палочка длиной 0,5 м на шнурке, мягкий поролоновый мячик, лоскуток, мешочек.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«Чей голосок»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Коррекция эмоционально-личностной сферы психики; 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садятся полукругом, ведущий – спиной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играющим. Кто-нибудь из детей окликает по имени ведущего, который, не оборачиваясь, должен назвать того, чей голос он услышал. Сначала дети окликают ведущего своим обычным голосом; со временем, когда они хорошо узнают друг друга, можно специально изменять интонацию, высоту голоса.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«Чей голосок»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Коррекция эмоционально-личностной сферы психики;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садятся полукругом, ведущий – спиной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играющим. Кто-нибудь из детей окликает по имени ведущего, который, не оборачиваясь, должен назвать того, чей голос он услышал. Сначала дети окликают ведущего своим обычным голосом; со временем, когда они хорошо узнают друг друга, можно специально изменять интонацию, высоту голоса.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 w:val="restart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Развивать у детей умение согласовывать движения со словами,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- бегать подпрыгивать на двух ногах.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прыгают, поджав руки, имитируя зайку.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Садятся на корточки, показывают рукой вершок от пола.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приставляют ладошки к голове – «ушки».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Побежали.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Движения повторяются.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обхватывают себя руками, изображая страх, «дрожат».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Заинька-зайка,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Маленький зайка,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Длинные ушки,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Быстрые ножки.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Заинька-зайка,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Маленький зайка,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Деток боишься,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Зайка-трусишка.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Развивать у детей умение согласовывать движения со словами,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- бегать подпрыгивать на двух ногах.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прыгают, поджав руки, имитируя зайку.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Садятся на корточки, показывают рукой вершок от пола.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приставляют ладошки к голове – «ушки».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Побежали.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Движения повторяются.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обхватывают себя руками, изображая страх, «дрожат».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Заинька-зайка,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Маленький зайка,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Длинные ушки,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Быстрые ножки.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Заинька-зайка,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Маленький зайка,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Деток боишься,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Зайка-трусишка.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«Мишка»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Научить играть игру дружно, весело.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Мишка, мишка косолапый,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 по лесу идет,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 хочет сладких ягод,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Да никак их не найдет.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Вдруг увидел много ягод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И тихонько зарычал.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Подошли к Мишутке детки,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 громко зарыдал.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Приподнять плечи, руки округлить, носки ног внутрь, идти переваливаясь. Погладить себя по животу, облизнуться. Оглянуться по сторонам, пожать плечами.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Показать указательным пальцем, на лице восторг, двумя руками «собирать» ягоды в рот.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Помаршировать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, кулачками потереть глаза, изобразить плач.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«Мишка»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Научить играть игру дружно, весело.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Мишка, мишка косолапый,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 по лесу идет,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 хочет сладких ягод,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Да никак их не найдет.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Вдруг увидел много ягод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И тихонько зарычал.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Подошли к Мишутке детки,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Мишка громко зарыдал.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Приподнять плечи, руки округлить, носки ног внутрь, идти переваливаясь. Погладить себя по животу, облизнуться. Оглянуться по сторонам, пожать плечами.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Показать указательным пальцем, на лице восторг, двумя руками «собирать» ягоды в рот.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Помаршировать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, кулачками потереть глаза, изобразить плач. 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 w:val="restart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«Расскажи стихи руками»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Развитие свободы движений, образного мышления, внимания.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В эту игру можно играть бесконечно: ведь стихов, которые можно «проиграть», «рассказать руками» (почему только руками?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Всем телом!) – великое множество.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Эта игра позволяет детям раскрепоститься, почувствовать себя уверенным, способствует налаживанию отношений с воспитателем, основанных на доверии.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Воспитатель читает стихотворение, затем, читая его еще раз, выполняет определенные движения, потом еще раз читает стихотворение и показывает его вместе с детьми. Когда они поймут принцип игры, то сами начнут выдумывать движения – это необходимо поощрять.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«Расскажи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стихи руками»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свободы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движений, образного мышления, внимания.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эту игру можно играть бесконечно: ведь стихов,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которые можно «проиграть», «рассказать руками» (почему только руками?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Всем телом!) – великое множество.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Эта игра позволяет детям раскрепоститься, почувствовать себя уверенным, способствует налаживанию отношений с воспитателем, основанных на доверии.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Воспитатель читает стихотворение, затем, читая его еще раз, выполняет определенные движения, потом еще раз читает стихотворение и показывает его вместе с детьми. Когда они поймут принцип игры, то сами начнут выдумывать движения – это необходимо поощрять.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«Возьми-отдай»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детей стоять в кругу и выполнять действия.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стоят в кругу (или сидят на стульях в ряд). Игру начинает воспитатель. Он берет небольшую игрушку, чтобы ребенок хорошо и удобно держал ее в ладошке,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протягивая ребенку игрушку, воспитатель говорит: «Возьми». Ребенок должен взять игрушку, а затем протянуть его другому, своему сверстнику. При этом воспитатель каждый раз комментирует действия ребенка словами: «Возьми-отдай».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игрушка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«Возьми-отдай»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детей стоять в кругу и выполнять действия.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стоят в кругу (или сидят на стульях в ряд). Игру начинает воспитатель. Он берет небольшую игрушку, чтобы ребенок хорошо и удобно держал ее в ладошке,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протягивая ребенку игрушку, воспитатель говорит: «Возьми». Ребенок должен взять игрушку, а затем протянуть его другому, своему сверстнику. При этом воспитатель каждый раз комментирует действия ребенка словами: «Возьми-отдай».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игрушка</w:t>
            </w:r>
          </w:p>
        </w:tc>
      </w:tr>
      <w:tr w:rsidR="001D5B78" w:rsidRPr="00AF6F25" w:rsidTr="001D5B78">
        <w:tc>
          <w:tcPr>
            <w:tcW w:w="1339" w:type="dxa"/>
            <w:vMerge w:val="restart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«Погладь ладошку»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стоять в кругу и гладить в ладошки.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стоят в кругу.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Воспитатель (говорит не распев, протягивая ладонь одному из детей).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Дай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ладошечку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, моя крошечка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 поглажу тебя по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ладошечке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Ребенок должен протянуть ладошку воспитателю. Он гладит ладошку и так со всеми детьми. Потом по цепочке каждый из детей протягивает ладошку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другому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 гладит ее.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«Погладь ладошку»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стоять в кругу и гладить в ладошки.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стоят в кругу.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Воспитатель (говорит не распев, протягивая ладонь одному из детей).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Дай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ладошечку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, моя крошечка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Я поглажу тебя по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ладошечке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Ребенок должен протянуть ладошку воспитателю. Он гладит ладошку и так со всеми детьми. Потом по цепочке каждый из детей протягивает ладошку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другому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 гладит ее.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двигаться по кругу, хлопать в ладоши.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Зайка, зайка, что с тобой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Ты совсем сидишь больной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Встань, попрыгай, попляши,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Твои ножки хороши.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и воспитатель становятся в круг. Воспитатель и дети ходят по кругу и приговаривают, выполняя при этом движения по тексту.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двигаться по кругу, хлопать в ладоши.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Зайка, зайка, что с тобой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Ты совсем сидишь больной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Встань, попрыгай, попляши,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Твои ножки хороши.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и воспитатель становятся в круг. Воспитатель и дети ходят по кругу и приговаривают, выполняя при этом движения по тексту.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 w:val="restart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«Назови по имени»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Воспитывать детей быть дружелюбными между собой, помогать друг другу, называть по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имени друг другу.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сидят на коврике. Педагог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выводит одного из детей в центр приговаривает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Раз, два, три, четыре, пять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Постарайся отгадать.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Я с тобою рядом тут,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Скажи, как меня зовут.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Дети должны назвать имя ребенка.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Водящий ребенок поворачивается к детям спиной. Дети по очереди дотрагиваются до его плеча, спинки, гладят его и говорят те же слова. Водящий ребенок пытается отгадать, кто же его погладил, называет имя сверстника. Если водящий никак не может правильно угадать, он поворачивается лицом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играющим и ему показывают, кто его погладил, а он пытается вспомнить и назвать по имени этого ребенка. 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коврик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«Назови по имени»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Воспитывать детей быть дружелюбными между собой, помогать друг другу, называть по имени друг другу.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сидят на коврике. Педагог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выводит одного из детей в центр приговаривает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Раз, два, три, четыре, пять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Постарайся отгадать.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Я с тобою рядом тут,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Скажи, как меня зовут.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Дети должны назвать имя ребенка.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Водящий ребенок поворачивается к детям спиной. Дети по очереди дотрагиваются до его плеча, спинки, гладят его и говорят те же слова. Водящий ребенок пытается отгадать, кто же его погладил, называет имя сверстника. Если водящий никак не может правильно угадать, он поворачивается лицом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играющим и ему показывают, кто его погладил, а он пытается вспомнить и назвать по имени этого ребенка.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коврик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«Что нам подскажут пальчики»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Развитие тактильного восприятия, наблюдательности, обогащение сенсорного опыта, стимуляция познавательной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активности.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Ребенок усваивает окружающий мир с помощью органов чувств. В частности через тактильное восприятие, чувствительность рук. Это игра обогащает сенсорный опыт ребенка (то, что мы чувствуем и воспринимаем через органы чувств), развивает чувствительность рук, активизирует внимание. К тому же подвижность пальцев рук тесно связана с развитием речи.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В плетеной коробочке вы найдете природные материалы – шишку, каштан, камушек. Рассмотрите, потрогайте и опишите их. Затем закройте глаза, протяните ладошку, отгадайте, какой предмет лежит на ней. При этом развивается чувствительность рук, активизируется внимание. Активизировать речевое развитие можно, используя обычную деревянную прищепку и карандаш: добываем огонь, показываем маятник, пропеллер.  Важно вовлекать в движение большое количество пальцев, а сами движения проводить энергично.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Природные материалы различной фактуры: каштан, грецкий орех, шишка, деревянный серебристый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карандаш, гладкий камушек.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«Что нам подскажут пальчики»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Развитие тактильного восприятия, наблюдательности, обогащение сенсорного опыта, стимуляция познавательной активности.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Ребенок усваивает окружающий мир с помощью органов чувств. В частности через тактильное восприятие, чувствительность рук. Это игра обогащает сенсорный опыт ребенка (то, что мы чувствуем и воспринимаем через органы чувств), развивает чувствительность рук, активизирует внимание. К тому же подвижность пальцев рук тесно связана с развитием речи.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 плетеной коробочке вы найдете природные материалы – шишку, каштан, камушек. Рассмотрите, потрогайте и опишите их. Затем закройте глаза, протяните ладошку, отгадайте, какой предмет лежит на ней. При этом развивается чувствительность рук, активизируется внимание. Активизировать речевое развитие можно, используя обычную деревянную прищепку и карандаш: добываем огонь, показываем маятник, пропеллер.  Важно вовлекать в движение большое количество пальцев, а сами движения проводить энергично.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Природные материалы различной фактуры: каштан, грецкий орех, шишка, деревянный серебристый карандаш, гладкий камушек.</w:t>
            </w:r>
          </w:p>
        </w:tc>
      </w:tr>
      <w:tr w:rsidR="001D5B78" w:rsidRPr="00AF6F25" w:rsidTr="001D5B78">
        <w:tc>
          <w:tcPr>
            <w:tcW w:w="1339" w:type="dxa"/>
            <w:vMerge w:val="restart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1-я неделя 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«Ласковое имя»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Помочь детям осознать свое место в мире.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встают в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круг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держась за руки. Один ребенок выходит в центр круга. Педагог (называет ребенка в центре круга по имени) говорит: Ваню в круг мы вызывали,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Ласково все называли… Ванечка (Ванюша)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Деи при помощи взрослого называют варианты ласкового имени ребенка, стоящего в центре круга. Затем каждый из детей по очереди выходит в центр и игра продолжается.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«Ласковое имя»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Помочь детям осознать свое место в мире.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встают в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круг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держась за руки. Один ребенок выходит в центр круга. Педагог (называет ребенка в центре круга по имени) говорит: Ваню в круг мы вызывали,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Ласково все называли… Ванечка (Ванюша)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Деи при помощи взрослого называют варианты ласкового имени ребенка, стоящего в центре круга. Затем каждый из детей по очереди выходит в центр и игра продолжается.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Огуречик-огуречик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Учить детям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, быть внимательными. Обогащать словарный запас.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 одном конце групповой площадки – воспитатель, на другом – дети. Они приближаются к «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ловишке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» - воспитателю – прыжками на двух ногах.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Воспитатель говорит: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Не ходи на тот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конечик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Там мышка живет,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Тебе хвостик отгрызет.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При последних словах дети убегают, а воспитатель их догоняет. По мере освоения игры «мышками» - «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ловишками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» могут быть дети.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vMerge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Огуречик-огуречик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Учить детям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, быть внимательными. Обогащать словарный запас.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 одном конце групповой площадки – воспитатель, на другом – дети. Они приближаются к «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ловишке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» - воспитателю – прыжками на двух ногах.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Воспитатель говорит: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Не ходи на тот 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конечик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Там мышка живет,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Тебе хвостик отгрызет.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При последних словах дети убегают, а воспитатель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их догоняет. По мере освоения игры «мышками» - «</w:t>
            </w:r>
            <w:proofErr w:type="spellStart"/>
            <w:r w:rsidRPr="00AF6F25">
              <w:rPr>
                <w:rFonts w:ascii="Times New Roman" w:hAnsi="Times New Roman"/>
                <w:sz w:val="24"/>
                <w:szCs w:val="24"/>
              </w:rPr>
              <w:t>ловишками</w:t>
            </w:r>
            <w:proofErr w:type="spellEnd"/>
            <w:r w:rsidRPr="00AF6F25">
              <w:rPr>
                <w:rFonts w:ascii="Times New Roman" w:hAnsi="Times New Roman"/>
                <w:sz w:val="24"/>
                <w:szCs w:val="24"/>
              </w:rPr>
              <w:t>» могут быть дети.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«Ходит Ваня»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стоять в кругу, подпевать песни, воспитывать доброжелательное отношение друг к другу.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Ходит Ваня, ходит Ваня,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Ищет Ваня, ищет Ваня,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Для себя дружочка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Нашел Ваня. Нашел Ваня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Для себя дружочка.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и воспитатель становятся в круг. Воспитатель и дети ходят по кругу и приговаривают слова. Один ребенок находится в кругу и выбирает себе дружочка на слова: «Нашел Ваня, нашел Ваня для себя дружочка». Стоя в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кругу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они танцуют, а остальные дети хлопают в ладоши. Затем воспитатель меняет ведущего, игра продолжается.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«Ходит Ваня»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стоять в кругу, подпевать песни, воспитывать доброжелательное отношение друг к другу.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Ходит Ваня, ходит Ваня,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Ищет Ваня, ищет Ваня,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Для себя дружочка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Нашел Ваня. Нашел Ваня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Для себя дружочка.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Дети и воспитатель становятся в круг. Воспитатель и дети ходят по кругу и приговаривают слова. Один ребенок находится в кругу и выбирает себе дружочка на слова: «Нашел Ваня, нашел Ваня для себя дружочка». Стоя в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кругу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они танцуют, а остальные дети хлопают в ладоши. Затем воспитатель меняет ведущего, игра продолжается.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«Ножки»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детей воспроизводить игру эмоционально, показывая различными движениями.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Воспитатель обозначает на ковре линию. «Это будет наш дом, - говорит он, - отсюда наши ножки побегут по дорожке, а куда они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побегут сейчас покажу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>». Взрослый отходит от детей на расстояние 20-25 шагов и проводит параллельную черту: «Здесь остановятся дети».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Вернувшись к малышам, педагог помогает им построить у первой (стартовой) линии и произносит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слова, под которые они будут выполнять игровые действия. Затем предлагает повторить их вместе.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Ножки, ножки,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Бежали по дорожке.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Бежали лесочком,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Прыгали по кочкам.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Прыг-скок, прыг-скок,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Прибегали на лужок,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Потеряли сапожок.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Бегут по направлению ко второй линии.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Прыгают на двух ногах, приближаясь к воспитателю. С последним словом останавливаются, приседают на корточки и поворачиваются то в одну, то в другую сторону, будто ищут сапожок.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«Нашли сапожок!» - говорит воспитатель, и все бегут обратно к исходной линии. Игра начинается сначала.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предметов.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«Ножки»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Учить детей воспроизводить игру эмоционально, показывая различными движениями.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Воспитатель обозначает на ковре линию. «Это будет наш дом, - говорит он, - отсюда наши ножки побегут по дорожке, а куда они 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побегут сейчас покажу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>». Взрослый отходит от детей на расстояние 20-25 шагов и проводит параллельную черту: «Здесь остановятся дети».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Вернувшись к малышам, педагог помогает им построить у первой (стартовой) линии и произносит слова, под которые они будут выполнять игровые действия. Затем предлагает повторить их вместе.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Ножки, ножки,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Бежали по дорожке.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Бежали лесочком,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Прыгали по кочкам.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Прыг-скок, прыг-скок,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Прибегали на лужок,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Потеряли сапожок.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Бегут по направлению ко второй линии.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Прыгают на двух ногах, приближаясь к воспитателю. С последним словом останавливаются, приседают на корточки и поворачиваются то в одну, то в другую сторону, будто ищут сапожок.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«Нашли сапожок!» - говорит воспитатель, и все бегут обратно к исходной линии. Игра начинается сначала.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предметов.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Отгадаю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кто позвал»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между педагогом и детьми.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Педагог закрывает глаза, один из детей называет его по имени. Взрослый отгадывает по голосу, кто из детей его позвал и называет имя этого ребенка.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Отгадаю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кто позвал»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между педагогом и детьми.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Педагог закрывает глаза, один из детей называет его по имени. Взрослый отгадывает по голосу, кто из детей его позвал и называет имя этого ребенка.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«Как пройти»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Помочь детям ориентироваться в детском саду, правильно находить то или иное помещение. 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Воспитатель: у зайчика Степашки заболели уши. Что ему делать? (Пойти к врачу.) Но Степашка не знает, где находится медицинский кабинет. Надо ему помочь.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Сначала дети должны описать путь до кабинета, например: спуститься на первый этаж, свернуть налево, пройти по коридору, первая дверь налево – мед кабинет.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После это дву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трем детям предлагается «проводить » Степашку к врачу.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Вылеченный Степашка (забинтованные уши) благодарит детей за помощь и передает от врача пожелание не болеть и витамины для всех детей. 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Без предметов</w:t>
            </w:r>
          </w:p>
        </w:tc>
      </w:tr>
      <w:tr w:rsidR="001D5B78" w:rsidRPr="00AF6F25" w:rsidTr="001D5B78">
        <w:tc>
          <w:tcPr>
            <w:tcW w:w="1339" w:type="dxa"/>
            <w:tcBorders>
              <w:right w:val="single" w:sz="4" w:space="0" w:color="auto"/>
            </w:tcBorders>
          </w:tcPr>
          <w:p w:rsidR="001D5B78" w:rsidRPr="00AF6F25" w:rsidRDefault="001D5B78" w:rsidP="001D5B78">
            <w:pPr>
              <w:tabs>
                <w:tab w:val="left" w:pos="10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single" w:sz="4" w:space="0" w:color="auto"/>
            </w:tcBorders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</w:tc>
        <w:tc>
          <w:tcPr>
            <w:tcW w:w="1596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«Как пройти»</w:t>
            </w:r>
          </w:p>
        </w:tc>
        <w:tc>
          <w:tcPr>
            <w:tcW w:w="2190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Помочь детям ориентироваться в детском саду,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правильно находить то или иное помещение.</w:t>
            </w:r>
          </w:p>
        </w:tc>
        <w:tc>
          <w:tcPr>
            <w:tcW w:w="5917" w:type="dxa"/>
          </w:tcPr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Воспитатель: у зайчика Степашки заболели уши. Что ему делать? (Пойти к врачу.) Но Степашка не знает, где находится медицинский кабинет. Надо ему </w:t>
            </w: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помочь.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 xml:space="preserve">Сначала дети должны описать путь до кабинета, например: спуститься на первый этаж, свернуть налево, пройти по коридору, первая дверь налево – мед кабинет. 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После это дву</w:t>
            </w:r>
            <w:proofErr w:type="gramStart"/>
            <w:r w:rsidRPr="00AF6F25"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 w:rsidRPr="00AF6F25">
              <w:rPr>
                <w:rFonts w:ascii="Times New Roman" w:hAnsi="Times New Roman"/>
                <w:sz w:val="24"/>
                <w:szCs w:val="24"/>
              </w:rPr>
              <w:t xml:space="preserve"> трем детям предлагается «проводить » Степашку к врачу.</w:t>
            </w:r>
          </w:p>
          <w:p w:rsidR="001D5B78" w:rsidRPr="00AF6F25" w:rsidRDefault="001D5B78" w:rsidP="001D5B78">
            <w:pPr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t>Вылеченный Степашка (забинтованные уши) благодарит детей за помощь и передает от врача пожелание не болеть и витамины для всех детей.</w:t>
            </w:r>
          </w:p>
        </w:tc>
        <w:tc>
          <w:tcPr>
            <w:tcW w:w="2062" w:type="dxa"/>
          </w:tcPr>
          <w:p w:rsidR="001D5B78" w:rsidRPr="00AF6F25" w:rsidRDefault="001D5B78" w:rsidP="001D5B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6F25">
              <w:rPr>
                <w:rFonts w:ascii="Times New Roman" w:hAnsi="Times New Roman"/>
                <w:sz w:val="24"/>
                <w:szCs w:val="24"/>
              </w:rPr>
              <w:lastRenderedPageBreak/>
              <w:t>Без предметов</w:t>
            </w:r>
          </w:p>
        </w:tc>
      </w:tr>
    </w:tbl>
    <w:p w:rsidR="001D5B78" w:rsidRPr="00AF6F25" w:rsidRDefault="001D5B78" w:rsidP="001D5B78">
      <w:pPr>
        <w:ind w:left="-284" w:firstLine="142"/>
        <w:rPr>
          <w:rFonts w:ascii="Times New Roman" w:hAnsi="Times New Roman"/>
          <w:sz w:val="24"/>
          <w:szCs w:val="24"/>
        </w:rPr>
      </w:pPr>
    </w:p>
    <w:p w:rsidR="001D5B78" w:rsidRPr="00AF6F25" w:rsidRDefault="001D5B78" w:rsidP="001D5B78">
      <w:pPr>
        <w:ind w:left="-284" w:firstLine="142"/>
        <w:rPr>
          <w:rFonts w:ascii="Times New Roman" w:hAnsi="Times New Roman"/>
          <w:sz w:val="24"/>
          <w:szCs w:val="24"/>
        </w:rPr>
      </w:pPr>
    </w:p>
    <w:p w:rsidR="001D5B78" w:rsidRPr="00AF6F25" w:rsidRDefault="001D5B78" w:rsidP="001D5B78">
      <w:pPr>
        <w:ind w:left="-284" w:firstLine="142"/>
        <w:rPr>
          <w:rFonts w:ascii="Times New Roman" w:hAnsi="Times New Roman"/>
          <w:sz w:val="24"/>
          <w:szCs w:val="24"/>
        </w:rPr>
      </w:pPr>
    </w:p>
    <w:p w:rsidR="001D5B78" w:rsidRPr="00AF6F25" w:rsidRDefault="001D5B78" w:rsidP="001D5B78">
      <w:pPr>
        <w:ind w:left="-284" w:firstLine="142"/>
        <w:rPr>
          <w:rFonts w:ascii="Times New Roman" w:hAnsi="Times New Roman"/>
          <w:sz w:val="24"/>
          <w:szCs w:val="24"/>
        </w:rPr>
      </w:pPr>
    </w:p>
    <w:p w:rsidR="001D5B78" w:rsidRPr="00AF6F25" w:rsidRDefault="001D5B78" w:rsidP="001D5B78">
      <w:pPr>
        <w:ind w:left="-284" w:firstLine="142"/>
        <w:rPr>
          <w:rFonts w:ascii="Times New Roman" w:hAnsi="Times New Roman"/>
          <w:sz w:val="24"/>
          <w:szCs w:val="24"/>
        </w:rPr>
      </w:pPr>
    </w:p>
    <w:p w:rsidR="001D5B78" w:rsidRPr="00AF6F25" w:rsidRDefault="001D5B78" w:rsidP="001D5B78">
      <w:pPr>
        <w:ind w:left="-284" w:firstLine="142"/>
        <w:rPr>
          <w:rFonts w:ascii="Times New Roman" w:hAnsi="Times New Roman"/>
          <w:sz w:val="24"/>
          <w:szCs w:val="24"/>
        </w:rPr>
      </w:pPr>
    </w:p>
    <w:p w:rsidR="004444D2" w:rsidRDefault="004444D2" w:rsidP="001D5B7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444D2" w:rsidSect="004444D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1D5B78" w:rsidRPr="004444D2" w:rsidRDefault="004444D2" w:rsidP="00A0759C">
      <w:pPr>
        <w:pStyle w:val="a6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4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Мониторинг удовлетворенности родителей качеством</w:t>
      </w:r>
      <w:r w:rsidRPr="004444D2">
        <w:rPr>
          <w:rFonts w:ascii="Times New Roman" w:hAnsi="Times New Roman" w:cs="Times New Roman"/>
          <w:sz w:val="28"/>
          <w:szCs w:val="28"/>
        </w:rPr>
        <w:t xml:space="preserve"> </w:t>
      </w:r>
      <w:r w:rsidRPr="004444D2">
        <w:rPr>
          <w:rFonts w:ascii="Times New Roman" w:hAnsi="Times New Roman" w:cs="Times New Roman"/>
          <w:b/>
          <w:bCs/>
          <w:sz w:val="28"/>
          <w:szCs w:val="28"/>
        </w:rPr>
        <w:t>предоставляемых услуг педагога</w:t>
      </w:r>
    </w:p>
    <w:p w:rsidR="004444D2" w:rsidRPr="004444D2" w:rsidRDefault="004444D2" w:rsidP="004444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44D2">
        <w:rPr>
          <w:rFonts w:ascii="Times New Roman" w:hAnsi="Times New Roman" w:cs="Times New Roman"/>
          <w:b/>
          <w:bCs/>
          <w:sz w:val="28"/>
          <w:szCs w:val="28"/>
        </w:rPr>
        <w:t>Мониторинг удовлетворенно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сти </w:t>
      </w:r>
      <w:r w:rsidR="00A10BD1">
        <w:rPr>
          <w:rFonts w:ascii="Times New Roman" w:hAnsi="Times New Roman" w:cs="Times New Roman"/>
          <w:b/>
          <w:bCs/>
          <w:sz w:val="28"/>
          <w:szCs w:val="28"/>
        </w:rPr>
        <w:t>услугами группы «Теремок</w:t>
      </w:r>
      <w:r w:rsidRPr="004444D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2235"/>
        <w:gridCol w:w="2693"/>
        <w:gridCol w:w="2693"/>
        <w:gridCol w:w="2552"/>
      </w:tblGrid>
      <w:tr w:rsidR="004444D2" w:rsidRPr="004444D2" w:rsidTr="004444D2">
        <w:trPr>
          <w:trHeight w:val="820"/>
        </w:trPr>
        <w:tc>
          <w:tcPr>
            <w:tcW w:w="2235" w:type="dxa"/>
            <w:hideMark/>
          </w:tcPr>
          <w:p w:rsidR="004444D2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2630FB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93" w:type="dxa"/>
            <w:hideMark/>
          </w:tcPr>
          <w:p w:rsidR="002630FB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Удовлетворены</w:t>
            </w:r>
          </w:p>
        </w:tc>
        <w:tc>
          <w:tcPr>
            <w:tcW w:w="2693" w:type="dxa"/>
            <w:hideMark/>
          </w:tcPr>
          <w:p w:rsidR="002630FB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удовлетворены</w:t>
            </w:r>
          </w:p>
        </w:tc>
        <w:tc>
          <w:tcPr>
            <w:tcW w:w="2552" w:type="dxa"/>
            <w:hideMark/>
          </w:tcPr>
          <w:p w:rsidR="002630FB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Затрудняюсь ответить</w:t>
            </w:r>
          </w:p>
        </w:tc>
      </w:tr>
      <w:tr w:rsidR="004444D2" w:rsidRPr="004444D2" w:rsidTr="004444D2">
        <w:trPr>
          <w:trHeight w:val="815"/>
        </w:trPr>
        <w:tc>
          <w:tcPr>
            <w:tcW w:w="2235" w:type="dxa"/>
            <w:hideMark/>
          </w:tcPr>
          <w:p w:rsidR="002630FB" w:rsidRPr="004444D2" w:rsidRDefault="0034025D" w:rsidP="00915B2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Теремок</w:t>
            </w:r>
          </w:p>
        </w:tc>
        <w:tc>
          <w:tcPr>
            <w:tcW w:w="2693" w:type="dxa"/>
            <w:hideMark/>
          </w:tcPr>
          <w:p w:rsidR="002630FB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2693" w:type="dxa"/>
            <w:hideMark/>
          </w:tcPr>
          <w:p w:rsidR="002630FB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2552" w:type="dxa"/>
            <w:hideMark/>
          </w:tcPr>
          <w:p w:rsidR="002630FB" w:rsidRPr="004444D2" w:rsidRDefault="004444D2" w:rsidP="004444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</w:tr>
    </w:tbl>
    <w:p w:rsidR="004444D2" w:rsidRDefault="004444D2" w:rsidP="004444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B0B" w:rsidRDefault="004444D2" w:rsidP="004444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44D2">
        <w:rPr>
          <w:rFonts w:ascii="Times New Roman" w:hAnsi="Times New Roman" w:cs="Times New Roman"/>
          <w:b/>
          <w:bCs/>
          <w:sz w:val="28"/>
          <w:szCs w:val="28"/>
        </w:rPr>
        <w:t>Комплексно-тематический план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444D2" w:rsidRDefault="00A10BD1" w:rsidP="004444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родителями группы Теремок</w:t>
      </w:r>
      <w:r w:rsidR="004444D2">
        <w:rPr>
          <w:rFonts w:ascii="Times New Roman" w:hAnsi="Times New Roman" w:cs="Times New Roman"/>
          <w:b/>
          <w:bCs/>
          <w:sz w:val="28"/>
          <w:szCs w:val="28"/>
        </w:rPr>
        <w:t xml:space="preserve"> на 2017-2018</w:t>
      </w:r>
      <w:r w:rsidR="004444D2" w:rsidRPr="004444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444D2" w:rsidRPr="004444D2">
        <w:rPr>
          <w:rFonts w:ascii="Times New Roman" w:hAnsi="Times New Roman" w:cs="Times New Roman"/>
          <w:b/>
          <w:bCs/>
          <w:sz w:val="28"/>
          <w:szCs w:val="28"/>
        </w:rPr>
        <w:t>уч</w:t>
      </w:r>
      <w:proofErr w:type="gramStart"/>
      <w:r w:rsidR="004444D2" w:rsidRPr="004444D2">
        <w:rPr>
          <w:rFonts w:ascii="Times New Roman" w:hAnsi="Times New Roman" w:cs="Times New Roman"/>
          <w:b/>
          <w:bCs/>
          <w:sz w:val="28"/>
          <w:szCs w:val="28"/>
        </w:rPr>
        <w:t>.г</w:t>
      </w:r>
      <w:proofErr w:type="gramEnd"/>
      <w:r w:rsidR="004444D2" w:rsidRPr="004444D2">
        <w:rPr>
          <w:rFonts w:ascii="Times New Roman" w:hAnsi="Times New Roman" w:cs="Times New Roman"/>
          <w:b/>
          <w:bCs/>
          <w:sz w:val="28"/>
          <w:szCs w:val="28"/>
        </w:rPr>
        <w:t>од</w:t>
      </w:r>
      <w:proofErr w:type="spellEnd"/>
      <w:r w:rsidR="004444D2" w:rsidRPr="004444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444D2" w:rsidRPr="00DB1B0B" w:rsidRDefault="004444D2" w:rsidP="00DB1B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B0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DB1B0B">
        <w:rPr>
          <w:rFonts w:ascii="Times New Roman" w:hAnsi="Times New Roman" w:cs="Times New Roman"/>
          <w:sz w:val="28"/>
          <w:szCs w:val="28"/>
        </w:rPr>
        <w:t>Создать условия для доверенных партнерских отношений между родителями и воспитателями.</w:t>
      </w:r>
      <w:r w:rsidRPr="00DB1B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444D2" w:rsidRPr="00DB1B0B" w:rsidRDefault="004444D2" w:rsidP="00DB1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B0B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DB1B0B">
        <w:rPr>
          <w:rFonts w:ascii="Times New Roman" w:hAnsi="Times New Roman" w:cs="Times New Roman"/>
          <w:sz w:val="28"/>
          <w:szCs w:val="28"/>
        </w:rPr>
        <w:t>Привлекать родителей к активному участию в жизни группы. Вызвать желание у родителей уделять внимание всестороннему развитию детей с 1,5 до 3 лет.</w:t>
      </w:r>
    </w:p>
    <w:tbl>
      <w:tblPr>
        <w:tblStyle w:val="a7"/>
        <w:tblpPr w:leftFromText="180" w:rightFromText="180" w:bottomFromText="200" w:vertAnchor="text" w:horzAnchor="page" w:tblpX="1353" w:tblpY="293"/>
        <w:tblW w:w="10031" w:type="dxa"/>
        <w:tblLook w:val="04A0" w:firstRow="1" w:lastRow="0" w:firstColumn="1" w:lastColumn="0" w:noHBand="0" w:noVBand="1"/>
      </w:tblPr>
      <w:tblGrid>
        <w:gridCol w:w="1689"/>
        <w:gridCol w:w="2790"/>
        <w:gridCol w:w="3043"/>
        <w:gridCol w:w="2509"/>
      </w:tblGrid>
      <w:tr w:rsidR="004444D2" w:rsidRPr="004444D2" w:rsidTr="004444D2">
        <w:trPr>
          <w:trHeight w:val="139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2835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Плановые мероприятия</w:t>
            </w:r>
          </w:p>
        </w:tc>
        <w:tc>
          <w:tcPr>
            <w:tcW w:w="3118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sz w:val="28"/>
                <w:szCs w:val="28"/>
              </w:rPr>
              <w:t>Форма взаимодействия</w:t>
            </w: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Итоговые мероприятия</w:t>
            </w:r>
          </w:p>
        </w:tc>
      </w:tr>
      <w:tr w:rsidR="004444D2" w:rsidRPr="004444D2" w:rsidTr="004444D2">
        <w:trPr>
          <w:trHeight w:val="2494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1.Составление социально-демографического паспорта семей 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 Адаптация в детском саду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3. Золотая Осень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1.Тестирование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Cs/>
                <w:sz w:val="28"/>
                <w:szCs w:val="28"/>
              </w:rPr>
              <w:t>2.Индивидуальная беседа:</w:t>
            </w: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"Как идет адаптация"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3.Подготовка к ярмарке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1.Запись социального паспорта группы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2.Создание группы "Одуванчик" в социальной сети (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ватсапп</w:t>
            </w:r>
            <w:proofErr w:type="spell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месенжер</w:t>
            </w:r>
            <w:proofErr w:type="spell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3.Ярмарка Золотая Осень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Консультация:</w:t>
            </w: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папка - передвижка "Что такое адаптация"</w:t>
            </w:r>
          </w:p>
        </w:tc>
      </w:tr>
      <w:tr w:rsidR="004444D2" w:rsidRPr="004444D2" w:rsidTr="004444D2">
        <w:trPr>
          <w:trHeight w:val="139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35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Ийэ</w:t>
            </w:r>
            <w:proofErr w:type="spell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нэдиэлэтэ</w:t>
            </w:r>
            <w:proofErr w:type="spellEnd"/>
          </w:p>
        </w:tc>
        <w:tc>
          <w:tcPr>
            <w:tcW w:w="3118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1.Памятка «Профилактика детских простудных заболеваний»;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2."Я с мамой отдыхаю" (фото коллаж)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1.Родительское собрание: "Цели и задачи обучения воспитанников»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2.Оформление развивающей среды</w:t>
            </w:r>
          </w:p>
        </w:tc>
      </w:tr>
      <w:tr w:rsidR="004444D2" w:rsidRPr="004444D2" w:rsidTr="004444D2">
        <w:trPr>
          <w:trHeight w:val="493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835" w:type="dxa"/>
            <w:vAlign w:val="center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1.Мин 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дьиэ</w:t>
            </w:r>
            <w:proofErr w:type="spell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кэргэним</w:t>
            </w:r>
            <w:proofErr w:type="spellEnd"/>
          </w:p>
          <w:p w:rsidR="004444D2" w:rsidRPr="004444D2" w:rsidRDefault="004444D2" w:rsidP="0034025D">
            <w:pPr>
              <w:spacing w:before="150" w:after="150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2.Мелкая моторика</w:t>
            </w:r>
          </w:p>
        </w:tc>
        <w:tc>
          <w:tcPr>
            <w:tcW w:w="3118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1.Презентация семьи на А</w:t>
            </w:r>
            <w:proofErr w:type="gram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(древо, 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фотослайд</w:t>
            </w:r>
            <w:proofErr w:type="spell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 Сделать коврики для развития мелкой моторики</w:t>
            </w: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Оформление развивающей среды</w:t>
            </w:r>
          </w:p>
        </w:tc>
      </w:tr>
      <w:tr w:rsidR="004444D2" w:rsidRPr="004444D2" w:rsidTr="004444D2">
        <w:trPr>
          <w:trHeight w:val="828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1.Подготовка к новогоднему празднику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2.Украсим нашу группу</w:t>
            </w:r>
          </w:p>
        </w:tc>
        <w:tc>
          <w:tcPr>
            <w:tcW w:w="3118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1.Шитье маскарада для детей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2.Привлечение родителей к украшению группы</w:t>
            </w:r>
          </w:p>
        </w:tc>
        <w:tc>
          <w:tcPr>
            <w:tcW w:w="2552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Новогодний праздник</w:t>
            </w:r>
          </w:p>
        </w:tc>
      </w:tr>
      <w:tr w:rsidR="004444D2" w:rsidRPr="004444D2" w:rsidTr="004444D2">
        <w:trPr>
          <w:trHeight w:val="562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35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hideMark/>
          </w:tcPr>
          <w:p w:rsidR="004444D2" w:rsidRPr="004444D2" w:rsidRDefault="00DB1B0B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Консультац</w:t>
            </w:r>
            <w:r w:rsidR="004444D2" w:rsidRPr="004444D2">
              <w:rPr>
                <w:rFonts w:ascii="Times New Roman" w:hAnsi="Times New Roman" w:cs="Times New Roman"/>
                <w:bCs/>
                <w:sz w:val="28"/>
                <w:szCs w:val="28"/>
              </w:rPr>
              <w:t>ия:</w:t>
            </w:r>
            <w:r w:rsidR="004444D2"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"Безопасность в доме"</w:t>
            </w: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Папка передвижка</w:t>
            </w:r>
          </w:p>
        </w:tc>
      </w:tr>
      <w:tr w:rsidR="004444D2" w:rsidRPr="004444D2" w:rsidTr="004444D2">
        <w:trPr>
          <w:trHeight w:val="1104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1.«Наши папы »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2.Неделя патриотического воспитания День Защитника Отечества</w:t>
            </w:r>
          </w:p>
        </w:tc>
        <w:tc>
          <w:tcPr>
            <w:tcW w:w="3118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 1.Открытки для пап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2.Подготовка к утреннику</w:t>
            </w: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1.Стенд-газета</w:t>
            </w:r>
            <w:proofErr w:type="gram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аши папы служили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2.Утренник «День Защитника Отечества»</w:t>
            </w:r>
          </w:p>
        </w:tc>
      </w:tr>
      <w:tr w:rsidR="004444D2" w:rsidRPr="004444D2" w:rsidTr="004444D2">
        <w:trPr>
          <w:trHeight w:val="139"/>
        </w:trPr>
        <w:tc>
          <w:tcPr>
            <w:tcW w:w="1526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35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1.«Наши мамочки!»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2.Утренник, посвященный дню 8 марта.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18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1.Изготовление открытки для мам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2.Изготовление атрибутов к конкурсу авангардной моды «Цветы Якутии»</w:t>
            </w:r>
          </w:p>
        </w:tc>
        <w:tc>
          <w:tcPr>
            <w:tcW w:w="2552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Утренник ко Дню 8 марта</w:t>
            </w:r>
          </w:p>
        </w:tc>
      </w:tr>
      <w:tr w:rsidR="004444D2" w:rsidRPr="004444D2" w:rsidTr="004444D2">
        <w:trPr>
          <w:trHeight w:val="139"/>
        </w:trPr>
        <w:tc>
          <w:tcPr>
            <w:tcW w:w="1526" w:type="dxa"/>
            <w:vMerge w:val="restart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35" w:type="dxa"/>
            <w:vMerge w:val="restart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Дьоьогой</w:t>
            </w:r>
            <w:proofErr w:type="spellEnd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ыйа</w:t>
            </w:r>
            <w:proofErr w:type="spellEnd"/>
          </w:p>
        </w:tc>
        <w:tc>
          <w:tcPr>
            <w:tcW w:w="3118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Изготовление игрушек из разных материалов</w:t>
            </w: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праздник </w:t>
            </w:r>
          </w:p>
        </w:tc>
      </w:tr>
      <w:tr w:rsidR="004444D2" w:rsidRPr="004444D2" w:rsidTr="004444D2">
        <w:trPr>
          <w:trHeight w:val="139"/>
        </w:trPr>
        <w:tc>
          <w:tcPr>
            <w:tcW w:w="1526" w:type="dxa"/>
            <w:vMerge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Cs/>
                <w:sz w:val="28"/>
                <w:szCs w:val="28"/>
              </w:rPr>
              <w:t>Сбор материалов для памятки</w:t>
            </w:r>
          </w:p>
        </w:tc>
        <w:tc>
          <w:tcPr>
            <w:tcW w:w="2552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для родителей</w:t>
            </w: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 "Пойте ребенку песни"</w:t>
            </w:r>
          </w:p>
        </w:tc>
      </w:tr>
      <w:tr w:rsidR="004444D2" w:rsidRPr="004444D2" w:rsidTr="004444D2">
        <w:trPr>
          <w:trHeight w:val="139"/>
        </w:trPr>
        <w:tc>
          <w:tcPr>
            <w:tcW w:w="1526" w:type="dxa"/>
            <w:vMerge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Водим, водим хоровод</w:t>
            </w:r>
          </w:p>
        </w:tc>
        <w:tc>
          <w:tcPr>
            <w:tcW w:w="3118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атрибутов к развлечению</w:t>
            </w:r>
          </w:p>
        </w:tc>
        <w:tc>
          <w:tcPr>
            <w:tcW w:w="2552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Развлечение «Проводы Зимы»</w:t>
            </w:r>
          </w:p>
        </w:tc>
      </w:tr>
      <w:tr w:rsidR="004444D2" w:rsidRPr="004444D2" w:rsidTr="004444D2">
        <w:trPr>
          <w:trHeight w:val="576"/>
        </w:trPr>
        <w:tc>
          <w:tcPr>
            <w:tcW w:w="1526" w:type="dxa"/>
            <w:vMerge w:val="restart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выставки – поздравления ко Дню Победы </w:t>
            </w:r>
          </w:p>
        </w:tc>
        <w:tc>
          <w:tcPr>
            <w:tcW w:w="2552" w:type="dxa"/>
            <w:hideMark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Утренник День Победы</w:t>
            </w:r>
          </w:p>
        </w:tc>
      </w:tr>
      <w:tr w:rsidR="004444D2" w:rsidRPr="004444D2" w:rsidTr="004444D2">
        <w:trPr>
          <w:trHeight w:val="576"/>
        </w:trPr>
        <w:tc>
          <w:tcPr>
            <w:tcW w:w="1526" w:type="dxa"/>
            <w:vMerge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Наши успехи и перспективы</w:t>
            </w:r>
          </w:p>
        </w:tc>
        <w:tc>
          <w:tcPr>
            <w:tcW w:w="3118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Презентация</w:t>
            </w:r>
          </w:p>
        </w:tc>
        <w:tc>
          <w:tcPr>
            <w:tcW w:w="2552" w:type="dxa"/>
          </w:tcPr>
          <w:p w:rsidR="004444D2" w:rsidRPr="004444D2" w:rsidRDefault="004444D2" w:rsidP="00340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4D2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Итоги работы за год</w:t>
            </w:r>
          </w:p>
        </w:tc>
      </w:tr>
    </w:tbl>
    <w:p w:rsidR="00DB1B0B" w:rsidRDefault="00DB1B0B" w:rsidP="00A10BD1">
      <w:pPr>
        <w:rPr>
          <w:rFonts w:ascii="Times New Roman" w:hAnsi="Times New Roman" w:cs="Times New Roman"/>
          <w:sz w:val="24"/>
          <w:szCs w:val="24"/>
        </w:rPr>
      </w:pPr>
    </w:p>
    <w:p w:rsidR="00915B27" w:rsidRDefault="00915B27" w:rsidP="00A10BD1">
      <w:pPr>
        <w:rPr>
          <w:rFonts w:ascii="Times New Roman" w:hAnsi="Times New Roman" w:cs="Times New Roman"/>
          <w:sz w:val="24"/>
          <w:szCs w:val="24"/>
        </w:rPr>
      </w:pPr>
    </w:p>
    <w:p w:rsidR="00915B27" w:rsidRDefault="00915B27" w:rsidP="00A10BD1">
      <w:pPr>
        <w:rPr>
          <w:rFonts w:ascii="Times New Roman" w:hAnsi="Times New Roman" w:cs="Times New Roman"/>
          <w:sz w:val="24"/>
          <w:szCs w:val="24"/>
        </w:rPr>
      </w:pPr>
    </w:p>
    <w:p w:rsidR="00915B27" w:rsidRDefault="00915B27" w:rsidP="00A10BD1">
      <w:pPr>
        <w:rPr>
          <w:rFonts w:ascii="Times New Roman" w:hAnsi="Times New Roman" w:cs="Times New Roman"/>
          <w:sz w:val="24"/>
          <w:szCs w:val="24"/>
        </w:rPr>
      </w:pPr>
    </w:p>
    <w:p w:rsidR="004444D2" w:rsidRPr="00DB1B0B" w:rsidRDefault="00DB1B0B" w:rsidP="00A0759C">
      <w:pPr>
        <w:pStyle w:val="a6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B0B">
        <w:rPr>
          <w:rFonts w:ascii="Times New Roman" w:eastAsia="Times New Roman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lastRenderedPageBreak/>
        <w:t>Участие в научно-исследовательской, инновац</w:t>
      </w:r>
      <w:r>
        <w:rPr>
          <w:rFonts w:ascii="Times New Roman" w:eastAsia="Times New Roman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ионной, проектной</w:t>
      </w:r>
      <w:r w:rsidRPr="00DB1B0B">
        <w:rPr>
          <w:rFonts w:ascii="Times New Roman" w:eastAsia="Times New Roman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деятельности</w:t>
      </w:r>
    </w:p>
    <w:p w:rsidR="00BC15DB" w:rsidRDefault="00131A9B" w:rsidP="00BC15DB">
      <w:pPr>
        <w:pStyle w:val="a6"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BC15DB">
        <w:rPr>
          <w:rFonts w:ascii="Times New Roman" w:hAnsi="Times New Roman" w:cs="Times New Roman"/>
          <w:b/>
          <w:sz w:val="28"/>
          <w:szCs w:val="28"/>
        </w:rPr>
        <w:t>«</w:t>
      </w:r>
      <w:r w:rsidRPr="00BC15D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Пальчиковые игры как средство развития речи </w:t>
      </w:r>
    </w:p>
    <w:p w:rsidR="00131A9B" w:rsidRPr="00BC15DB" w:rsidRDefault="00131A9B" w:rsidP="00BC15DB">
      <w:pPr>
        <w:pStyle w:val="a6"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BC15D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детей раннего возраста»</w:t>
      </w:r>
    </w:p>
    <w:p w:rsidR="00131A9B" w:rsidRPr="00131A9B" w:rsidRDefault="00131A9B" w:rsidP="00131A9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131A9B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131A9B">
        <w:rPr>
          <w:rFonts w:ascii="Times New Roman" w:hAnsi="Times New Roman" w:cs="Times New Roman"/>
          <w:sz w:val="28"/>
          <w:szCs w:val="28"/>
        </w:rPr>
        <w:t xml:space="preserve"> «</w:t>
      </w:r>
      <w:r w:rsidRPr="00131A9B">
        <w:rPr>
          <w:rFonts w:ascii="Times New Roman" w:eastAsia="Times New Roman" w:hAnsi="Times New Roman" w:cs="Times New Roman"/>
          <w:kern w:val="36"/>
          <w:sz w:val="28"/>
          <w:szCs w:val="28"/>
        </w:rPr>
        <w:t>Пальчиковые игры как средство развития речи детей раннего возраста».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В Федеральном государственном образовательном стандарте дошкольного образования выделена как основная образовательная область «Речевое развитие». Речь является основанием для развития всех остальных видов детской деятельности: общения, познания, познавательно-исследовательской. В этой связи развитие речи ребенка раннего возраста становится одной из актуальных проблем в деятельности педагога ДОУ.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Основная задача речевого развития ребёнка дошкольного возраста - это владение нормами и правилами языка, определяемыми для каждого возрастного этапа, и развития их коммуникативных способностей.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 xml:space="preserve"> Ранний возраст является наиболее важным в развитии всех психических процессов, а особенно речи. Следует отметить, что речь не является врождённой способностью, а развивается в процессе параллельно с физическим и умственным развитием ребёнка и служит показателем его общего развития.  </w:t>
      </w:r>
    </w:p>
    <w:p w:rsidR="00131A9B" w:rsidRPr="00131A9B" w:rsidRDefault="00131A9B" w:rsidP="00131A9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В последние годы в нашей стране отмечается тенденция на увеличение количества детей с отклонениями в развитии речи. Эти отклонения связаны, прежде всего, с неблагополучными экологическими условиями, различными инфекциями. Проблема исправления речи в наше время является актуальной. Учитывая, что речевые отклонения возникают в раннем возрасте их необходимо своевременно выявлять и исправлять.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 xml:space="preserve">Основными достижениями, которые определяют развитие психики ребенка в раннем детстве, являются: овладение телом и речью, а также развитие предметной деятельности. Среди особенностей общения ребенка этого возраста можно выделить то, что ребенок начинает входить в мир социальных отношений. Это происходит благодаря изменению форм общения с взрослыми. В предметной деятельности через общение с взрослыми создается основа для </w:t>
      </w:r>
      <w:r w:rsidRPr="00131A9B">
        <w:rPr>
          <w:rFonts w:ascii="Times New Roman" w:hAnsi="Times New Roman" w:cs="Times New Roman"/>
          <w:sz w:val="28"/>
          <w:szCs w:val="28"/>
        </w:rPr>
        <w:lastRenderedPageBreak/>
        <w:t>усвоения значений слов и связывания их с образами предметов и явлений. Бывшая раньше эффективной форма общения с взрослыми (показ действий, управление движениями, выражение желаемого с помощью жестов и мимики) становиться уже недостаточной. Возрастающий интерес ребенка к предметам, их свойствам и действиям с ними побуждает его постоянно обращаться к взрослым. Но обратиться к ним он может, только овладев речевым общением.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Согласно результатам наблюдений за последние три года пришли к выводу, что дети раннего возраста стали приходить в детский сад с задержкой речевого развития, плохо развита мелкая моторика. У них наблюдалась мышечная напряженность, сниженный тонус, нарушение общей моторики. Дети скованные, медлительные в выполнении движений. Для них оказывались трудными многие упражнения: пальцы непослушные, малоподвижные, слишком напряжены, темп даже самых легких упражнений замедленный. Малыши могли захватывать разные предметы, картинки, мелкие игрушки всей ладонью, а не двумя – тремя пальцами. Во время игр с силой заталкивали предметы в отверстия или емкости. Данные диагностики по развитию речи показали, что у детей преобладает пассивная речь, а над развитием активной речи необходима серьезная работа.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 xml:space="preserve">Для решения этой проблемы поставили перед собой </w:t>
      </w:r>
      <w:r w:rsidRPr="00131A9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31A9B" w:rsidRPr="00131A9B" w:rsidRDefault="00131A9B" w:rsidP="00131A9B">
      <w:pPr>
        <w:pStyle w:val="a6"/>
        <w:numPr>
          <w:ilvl w:val="0"/>
          <w:numId w:val="16"/>
        </w:num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Сочетать игры и упражнения для тренировки пальцев с речевой деятельностью детей;</w:t>
      </w:r>
    </w:p>
    <w:p w:rsidR="00131A9B" w:rsidRPr="00131A9B" w:rsidRDefault="00131A9B" w:rsidP="00131A9B">
      <w:pPr>
        <w:pStyle w:val="a6"/>
        <w:numPr>
          <w:ilvl w:val="0"/>
          <w:numId w:val="16"/>
        </w:num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Систематически проводить работу по совершенствованию пальчиковой моторики, выделив для нее оптимальное время;</w:t>
      </w:r>
    </w:p>
    <w:p w:rsidR="00131A9B" w:rsidRPr="00131A9B" w:rsidRDefault="00131A9B" w:rsidP="00131A9B">
      <w:pPr>
        <w:pStyle w:val="a6"/>
        <w:numPr>
          <w:ilvl w:val="0"/>
          <w:numId w:val="16"/>
        </w:num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Установить: влияет ли развитие пальчиковой моторики на коррекцию звукопроизношения;</w:t>
      </w:r>
    </w:p>
    <w:p w:rsidR="00131A9B" w:rsidRPr="00131A9B" w:rsidRDefault="00131A9B" w:rsidP="00131A9B">
      <w:pPr>
        <w:pStyle w:val="a6"/>
        <w:numPr>
          <w:ilvl w:val="0"/>
          <w:numId w:val="16"/>
        </w:num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Повысить интерес малышей к упражнениям, превратив их в занимательную игру;</w:t>
      </w:r>
    </w:p>
    <w:p w:rsidR="00131A9B" w:rsidRPr="00131A9B" w:rsidRDefault="00131A9B" w:rsidP="00131A9B">
      <w:pPr>
        <w:pStyle w:val="a6"/>
        <w:numPr>
          <w:ilvl w:val="0"/>
          <w:numId w:val="16"/>
        </w:num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Подтвердить целесообразность проведения подобных занятий.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 xml:space="preserve">Значение пальчиковых игр для малышей трудно переоценить. Известными исследователями Института физиологии детей и подростков </w:t>
      </w:r>
      <w:r w:rsidRPr="00131A9B">
        <w:rPr>
          <w:rFonts w:ascii="Times New Roman" w:hAnsi="Times New Roman" w:cs="Times New Roman"/>
          <w:iCs/>
          <w:sz w:val="28"/>
          <w:szCs w:val="28"/>
        </w:rPr>
        <w:t xml:space="preserve">А. В. </w:t>
      </w:r>
      <w:proofErr w:type="spellStart"/>
      <w:r w:rsidRPr="00131A9B">
        <w:rPr>
          <w:rFonts w:ascii="Times New Roman" w:hAnsi="Times New Roman" w:cs="Times New Roman"/>
          <w:iCs/>
          <w:sz w:val="28"/>
          <w:szCs w:val="28"/>
        </w:rPr>
        <w:lastRenderedPageBreak/>
        <w:t>Антакова</w:t>
      </w:r>
      <w:proofErr w:type="spellEnd"/>
      <w:r w:rsidRPr="00131A9B">
        <w:rPr>
          <w:rFonts w:ascii="Times New Roman" w:hAnsi="Times New Roman" w:cs="Times New Roman"/>
          <w:iCs/>
          <w:sz w:val="28"/>
          <w:szCs w:val="28"/>
        </w:rPr>
        <w:t xml:space="preserve">-Фомина, М. И. Кольцова, Е. И. </w:t>
      </w:r>
      <w:proofErr w:type="spellStart"/>
      <w:r w:rsidRPr="00131A9B">
        <w:rPr>
          <w:rFonts w:ascii="Times New Roman" w:hAnsi="Times New Roman" w:cs="Times New Roman"/>
          <w:iCs/>
          <w:sz w:val="28"/>
          <w:szCs w:val="28"/>
        </w:rPr>
        <w:t>Исенин</w:t>
      </w:r>
      <w:r w:rsidRPr="00131A9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31A9B">
        <w:rPr>
          <w:rFonts w:ascii="Times New Roman" w:hAnsi="Times New Roman" w:cs="Times New Roman"/>
          <w:sz w:val="28"/>
          <w:szCs w:val="28"/>
        </w:rPr>
        <w:t xml:space="preserve"> была доказана связь мелкой моторики и речевой функции. </w:t>
      </w:r>
    </w:p>
    <w:p w:rsidR="00131A9B" w:rsidRPr="00131A9B" w:rsidRDefault="00131A9B" w:rsidP="0013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Пальчиковые игры способствуют развитию мелкой моторики, которая, в свою очередь, стимулирует развитие многих зон головного мозга, и в большей степени речевых центров.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 xml:space="preserve">Исследованиями ученых М.М. Кольцова, Е.Н. </w:t>
      </w:r>
      <w:proofErr w:type="spellStart"/>
      <w:r w:rsidRPr="00131A9B">
        <w:rPr>
          <w:rFonts w:ascii="Times New Roman" w:hAnsi="Times New Roman" w:cs="Times New Roman"/>
          <w:sz w:val="28"/>
          <w:szCs w:val="28"/>
        </w:rPr>
        <w:t>Исенина</w:t>
      </w:r>
      <w:proofErr w:type="spellEnd"/>
      <w:r w:rsidRPr="00131A9B">
        <w:rPr>
          <w:rFonts w:ascii="Times New Roman" w:hAnsi="Times New Roman" w:cs="Times New Roman"/>
          <w:sz w:val="28"/>
          <w:szCs w:val="28"/>
        </w:rPr>
        <w:t xml:space="preserve">, Л.В. </w:t>
      </w:r>
      <w:proofErr w:type="spellStart"/>
      <w:r w:rsidRPr="00131A9B">
        <w:rPr>
          <w:rFonts w:ascii="Times New Roman" w:hAnsi="Times New Roman" w:cs="Times New Roman"/>
          <w:sz w:val="28"/>
          <w:szCs w:val="28"/>
        </w:rPr>
        <w:t>Антакова</w:t>
      </w:r>
      <w:proofErr w:type="spellEnd"/>
      <w:r w:rsidRPr="00131A9B">
        <w:rPr>
          <w:rFonts w:ascii="Times New Roman" w:hAnsi="Times New Roman" w:cs="Times New Roman"/>
          <w:sz w:val="28"/>
          <w:szCs w:val="28"/>
        </w:rPr>
        <w:t>-Фомина была подтверждена связь речевого развития ребёнка и мелкой моторики рук. Все ученые, изучавшие психику детей, подтверждают факт, что тренировка тонких движений пальцев рук является стимулирующей для развития речи детей и оказывают большое влияние на развитие головного мозга. Что же происходит, когда ребёнок занимается пальчиковой гимнастикой?</w:t>
      </w:r>
    </w:p>
    <w:p w:rsidR="00131A9B" w:rsidRPr="00131A9B" w:rsidRDefault="00131A9B" w:rsidP="00131A9B">
      <w:pPr>
        <w:pStyle w:val="a6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Выполнение упражнений индуктивно приводит к возбуждению в речевых центрах головного мозга и стимулирует развитие речи.</w:t>
      </w:r>
    </w:p>
    <w:p w:rsidR="00131A9B" w:rsidRPr="00131A9B" w:rsidRDefault="00131A9B" w:rsidP="00131A9B">
      <w:pPr>
        <w:pStyle w:val="a6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Игры с пальчиками создают благоприятный эмоциональный фон, развивают умение подражать взрослому, учат понимать смысл речи. Повышают речевую активность ребёнка.</w:t>
      </w:r>
    </w:p>
    <w:p w:rsidR="00131A9B" w:rsidRPr="00131A9B" w:rsidRDefault="00131A9B" w:rsidP="00131A9B">
      <w:pPr>
        <w:pStyle w:val="a6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Если ребёнок будет выполнять упражнения, сопровождая их стихотворными строчками, то его речь станет более чёткой. Ритмичной, яркой.</w:t>
      </w:r>
    </w:p>
    <w:p w:rsidR="00131A9B" w:rsidRPr="00131A9B" w:rsidRDefault="00131A9B" w:rsidP="00131A9B">
      <w:pPr>
        <w:pStyle w:val="a6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Ребёнок учится запоминать определённые положения рук и последовательность движений.</w:t>
      </w:r>
    </w:p>
    <w:p w:rsidR="00131A9B" w:rsidRPr="00131A9B" w:rsidRDefault="00131A9B" w:rsidP="00131A9B">
      <w:pPr>
        <w:pStyle w:val="a6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Овладев многими упражнениями, он сможет «рассказывать руками» целые истории.</w:t>
      </w:r>
    </w:p>
    <w:p w:rsidR="00131A9B" w:rsidRPr="00131A9B" w:rsidRDefault="00131A9B" w:rsidP="00131A9B">
      <w:pPr>
        <w:pStyle w:val="a6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>В результате пальчиковых упражнений кисти рук и пальцы приобретут силу, хорошую подвижность, а это в дальнейшем облегчит овладение навыком письма.</w:t>
      </w:r>
    </w:p>
    <w:p w:rsidR="00131A9B" w:rsidRPr="00131A9B" w:rsidRDefault="00131A9B" w:rsidP="0013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A9B">
        <w:rPr>
          <w:rFonts w:ascii="Times New Roman" w:hAnsi="Times New Roman" w:cs="Times New Roman"/>
          <w:sz w:val="28"/>
          <w:szCs w:val="28"/>
        </w:rPr>
        <w:t xml:space="preserve">Таким образом, развитие мелкой моторики у маленьких детей очень важно и необходимо. Чем раньше малыши начинают активно и умело двигать пальчиками, ладошками, показывая то или иное действие, тем раньше они </w:t>
      </w:r>
      <w:r w:rsidRPr="00131A9B">
        <w:rPr>
          <w:rFonts w:ascii="Times New Roman" w:hAnsi="Times New Roman" w:cs="Times New Roman"/>
          <w:sz w:val="28"/>
          <w:szCs w:val="28"/>
        </w:rPr>
        <w:lastRenderedPageBreak/>
        <w:t>развиваются, начинают быстрее говорить, речь становится связной и эмоциональной. Такие игры можно использовать как на различных занятиях, так и в режимных моментах.</w:t>
      </w:r>
    </w:p>
    <w:p w:rsidR="004444D2" w:rsidRPr="00131A9B" w:rsidRDefault="00BC15DB" w:rsidP="00131A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Сертификат </w:t>
      </w:r>
      <w:r w:rsidR="00131A9B" w:rsidRPr="00131A9B">
        <w:rPr>
          <w:rFonts w:ascii="Times New Roman" w:hAnsi="Times New Roman" w:cs="Times New Roman"/>
          <w:b/>
          <w:sz w:val="28"/>
          <w:szCs w:val="28"/>
        </w:rPr>
        <w:t>о защите доклада</w:t>
      </w:r>
    </w:p>
    <w:p w:rsidR="004444D2" w:rsidRDefault="00BC15DB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4248150" cy="2891908"/>
            <wp:effectExtent l="0" t="0" r="0" b="3810"/>
            <wp:docPr id="10" name="Рисунок 10" descr="C:\Users\Admin\Desktop\сертификат ТАН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ертификат ТАН\1 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41" cy="29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DB" w:rsidRDefault="00BC15DB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B27" w:rsidRDefault="00915B27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B27" w:rsidRDefault="00915B27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B27" w:rsidRDefault="00915B27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B27" w:rsidRDefault="00915B27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B27" w:rsidRDefault="00915B27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B27" w:rsidRDefault="00915B27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5B27" w:rsidRDefault="00915B27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7AC3" w:rsidRPr="00131A9B" w:rsidRDefault="00DF7AC3" w:rsidP="00BC15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1A9B" w:rsidRPr="002C2C42" w:rsidRDefault="00131A9B" w:rsidP="00A0759C">
      <w:pPr>
        <w:pStyle w:val="a6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131A9B">
        <w:rPr>
          <w:rFonts w:ascii="Times New Roman" w:hAnsi="Times New Roman" w:cs="Times New Roman"/>
          <w:b/>
          <w:bCs/>
          <w:sz w:val="28"/>
          <w:szCs w:val="28"/>
        </w:rPr>
        <w:t>Распространение педагогического опыта.</w:t>
      </w:r>
      <w:r w:rsidRPr="00131A9B">
        <w:rPr>
          <w:rFonts w:ascii="Times New Roman" w:hAnsi="Times New Roman" w:cs="Times New Roman"/>
          <w:sz w:val="28"/>
          <w:szCs w:val="28"/>
        </w:rPr>
        <w:t xml:space="preserve"> </w:t>
      </w:r>
      <w:r w:rsidRPr="00131A9B">
        <w:rPr>
          <w:rFonts w:ascii="Times New Roman" w:hAnsi="Times New Roman" w:cs="Times New Roman"/>
          <w:b/>
          <w:bCs/>
          <w:sz w:val="28"/>
          <w:szCs w:val="28"/>
        </w:rPr>
        <w:t xml:space="preserve">Наличие публикаций, включая </w:t>
      </w:r>
      <w:proofErr w:type="gramStart"/>
      <w:r w:rsidRPr="00131A9B">
        <w:rPr>
          <w:rFonts w:ascii="Times New Roman" w:hAnsi="Times New Roman" w:cs="Times New Roman"/>
          <w:b/>
          <w:bCs/>
          <w:sz w:val="28"/>
          <w:szCs w:val="28"/>
        </w:rPr>
        <w:t>интернет-публикации</w:t>
      </w:r>
      <w:proofErr w:type="gramEnd"/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4356"/>
        <w:gridCol w:w="2809"/>
      </w:tblGrid>
      <w:tr w:rsidR="002C2C42" w:rsidTr="002C2C42">
        <w:tc>
          <w:tcPr>
            <w:tcW w:w="2329" w:type="dxa"/>
          </w:tcPr>
          <w:p w:rsidR="002C2C42" w:rsidRPr="00EC1437" w:rsidRDefault="002C2C42" w:rsidP="002C2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4356" w:type="dxa"/>
          </w:tcPr>
          <w:p w:rsidR="002C2C42" w:rsidRPr="00EC1437" w:rsidRDefault="002C2C42" w:rsidP="002C2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09" w:type="dxa"/>
          </w:tcPr>
          <w:p w:rsidR="002C2C42" w:rsidRPr="00EC1437" w:rsidRDefault="002C2C42" w:rsidP="002C2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</w:tr>
      <w:tr w:rsidR="002C2C42" w:rsidTr="002C2C42">
        <w:tc>
          <w:tcPr>
            <w:tcW w:w="2329" w:type="dxa"/>
          </w:tcPr>
          <w:p w:rsidR="002C2C42" w:rsidRDefault="002C2C42" w:rsidP="002C2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Внутрисадовский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:rsidR="002C2C42" w:rsidRDefault="002C2C42" w:rsidP="002C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о распространении опыта в семинаре «Современные требования к организации образовательной деятельности детского сада»</w:t>
            </w:r>
          </w:p>
        </w:tc>
        <w:tc>
          <w:tcPr>
            <w:tcW w:w="2809" w:type="dxa"/>
          </w:tcPr>
          <w:p w:rsidR="002C2C42" w:rsidRDefault="002C2C42" w:rsidP="002C2C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5C343C" w:rsidTr="002C2C42">
        <w:tc>
          <w:tcPr>
            <w:tcW w:w="2329" w:type="dxa"/>
          </w:tcPr>
          <w:p w:rsidR="005C343C" w:rsidRDefault="005C343C" w:rsidP="002C2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4356" w:type="dxa"/>
          </w:tcPr>
          <w:p w:rsidR="005C343C" w:rsidRDefault="005C343C" w:rsidP="002C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о распространении опыта на республиканских курсах, научно-практических</w:t>
            </w:r>
            <w:r w:rsidR="0014342F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конференциях, семинарах, педагогических чтениях работников образования Р</w:t>
            </w:r>
            <w:proofErr w:type="gramStart"/>
            <w:r w:rsidR="0014342F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="0014342F">
              <w:rPr>
                <w:rFonts w:ascii="Times New Roman" w:hAnsi="Times New Roman" w:cs="Times New Roman"/>
                <w:sz w:val="28"/>
                <w:szCs w:val="28"/>
              </w:rPr>
              <w:t>Я)</w:t>
            </w:r>
          </w:p>
        </w:tc>
        <w:tc>
          <w:tcPr>
            <w:tcW w:w="2809" w:type="dxa"/>
          </w:tcPr>
          <w:p w:rsidR="005C343C" w:rsidRDefault="0014342F" w:rsidP="002C2C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2C2C42" w:rsidTr="002C2C42">
        <w:tc>
          <w:tcPr>
            <w:tcW w:w="2329" w:type="dxa"/>
          </w:tcPr>
          <w:p w:rsidR="002C2C42" w:rsidRDefault="002C2C42" w:rsidP="002C2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ДОУ города Нюрба МКУ УО</w:t>
            </w:r>
          </w:p>
        </w:tc>
        <w:tc>
          <w:tcPr>
            <w:tcW w:w="4356" w:type="dxa"/>
          </w:tcPr>
          <w:p w:rsidR="002C2C42" w:rsidRDefault="002C2C42" w:rsidP="002C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о распространении опыта в семинаре «Адаптация детей раннего возраста в детском саду»</w:t>
            </w:r>
          </w:p>
        </w:tc>
        <w:tc>
          <w:tcPr>
            <w:tcW w:w="2809" w:type="dxa"/>
          </w:tcPr>
          <w:p w:rsidR="002C2C42" w:rsidRDefault="002C2C42" w:rsidP="002C2C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DF7AC3" w:rsidRDefault="00DF7AC3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FA5" w:rsidRPr="00087EEF" w:rsidRDefault="000B5FA5" w:rsidP="00087E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1A9B" w:rsidRPr="00087EEF" w:rsidRDefault="00973028" w:rsidP="00087EEF">
      <w:pPr>
        <w:pStyle w:val="a6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EE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Разработка и внедрение авторских программ, методических пособий, игр, цифровых образовательных ресурсов</w:t>
      </w:r>
    </w:p>
    <w:p w:rsidR="00973028" w:rsidRDefault="00973028" w:rsidP="009730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EEF">
        <w:rPr>
          <w:rFonts w:ascii="Times New Roman" w:hAnsi="Times New Roman" w:cs="Times New Roman"/>
          <w:b/>
          <w:sz w:val="28"/>
          <w:szCs w:val="28"/>
        </w:rPr>
        <w:t>Пальчиковые игры и упражнения</w:t>
      </w:r>
    </w:p>
    <w:p w:rsidR="00087EEF" w:rsidRPr="00087EEF" w:rsidRDefault="00087EEF" w:rsidP="00087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EEF">
        <w:rPr>
          <w:rFonts w:ascii="Times New Roman" w:hAnsi="Times New Roman" w:cs="Times New Roman"/>
          <w:sz w:val="28"/>
          <w:szCs w:val="28"/>
        </w:rPr>
        <w:t>В Федеральном государственном образовательном стандарте дошкольного образования выделена как основная образовательная область «Речевое развитие». Речь является основанием для развития всех остальных видов детской деятельности: общения, познания, познавательно-исследовательской. В этой связи развитие речи ребенка раннего возраста становится одной из актуальных проблем в деятельности педагога ДОУ.</w:t>
      </w:r>
    </w:p>
    <w:p w:rsidR="00087EEF" w:rsidRPr="00087EEF" w:rsidRDefault="00087EEF" w:rsidP="00087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EEF">
        <w:rPr>
          <w:rFonts w:ascii="Times New Roman" w:hAnsi="Times New Roman" w:cs="Times New Roman"/>
          <w:sz w:val="28"/>
          <w:szCs w:val="28"/>
        </w:rPr>
        <w:t>Основная задача речевого развития ребёнка дошкольного возраста - это владение нормами и правилами языка, определяемыми для каждого возрастного этапа, и развития их коммуникативных способностей.</w:t>
      </w:r>
    </w:p>
    <w:p w:rsidR="00087EEF" w:rsidRPr="00087EEF" w:rsidRDefault="00087EEF" w:rsidP="00087EE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87EEF">
        <w:rPr>
          <w:rFonts w:ascii="Times New Roman" w:hAnsi="Times New Roman" w:cs="Times New Roman"/>
          <w:sz w:val="28"/>
          <w:szCs w:val="28"/>
        </w:rPr>
        <w:t>"Пальчиковые" игры - это инсценировка каких-либо рифмованных историй, ск</w:t>
      </w:r>
      <w:r>
        <w:rPr>
          <w:rFonts w:ascii="Times New Roman" w:hAnsi="Times New Roman" w:cs="Times New Roman"/>
          <w:sz w:val="28"/>
          <w:szCs w:val="28"/>
        </w:rPr>
        <w:t>азок, стихов при помощи пальцев на родном якутском языке.</w:t>
      </w:r>
    </w:p>
    <w:p w:rsidR="00973028" w:rsidRDefault="00973028" w:rsidP="009730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028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973028">
        <w:rPr>
          <w:rFonts w:ascii="Times New Roman" w:hAnsi="Times New Roman" w:cs="Times New Roman"/>
          <w:b/>
          <w:bCs/>
          <w:sz w:val="28"/>
          <w:szCs w:val="28"/>
        </w:rPr>
        <w:t>Хаппыыста</w:t>
      </w:r>
      <w:proofErr w:type="spellEnd"/>
      <w:r w:rsidRPr="0097302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Илиибитинэн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хаппыыста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кырбыыбыт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>,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Моркуоп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теркалыыбыт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сутурукпутунан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>)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Хаппыыстаны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туустуубут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тарбахтарбытынан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кердеребут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>)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Хаппыыстаны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ньыЬабыт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Хаппыыстабытын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банка5а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кутабыт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амсайан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керебут</w:t>
      </w:r>
      <w:proofErr w:type="spellEnd"/>
    </w:p>
    <w:p w:rsidR="00973028" w:rsidRDefault="00973028" w:rsidP="009730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b/>
          <w:bCs/>
          <w:sz w:val="28"/>
          <w:szCs w:val="28"/>
        </w:rPr>
        <w:t>Саарык</w:t>
      </w:r>
      <w:proofErr w:type="spellEnd"/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028">
        <w:rPr>
          <w:rFonts w:ascii="Times New Roman" w:hAnsi="Times New Roman" w:cs="Times New Roman"/>
          <w:sz w:val="28"/>
          <w:szCs w:val="28"/>
        </w:rPr>
        <w:t xml:space="preserve">Мин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кытаанах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саарыгы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урдум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илиибитигэр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урэбит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>)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Кумаар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ытырда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саарыгым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тэЬиннэ</w:t>
      </w:r>
      <w:proofErr w:type="spellEnd"/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Санаабын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туЬэрбэппин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ессе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сананы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уруем</w:t>
      </w:r>
      <w:proofErr w:type="spellEnd"/>
    </w:p>
    <w:p w:rsidR="00973028" w:rsidRDefault="00973028" w:rsidP="009730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b/>
          <w:bCs/>
          <w:sz w:val="28"/>
          <w:szCs w:val="28"/>
        </w:rPr>
        <w:t>Куоска</w:t>
      </w:r>
      <w:proofErr w:type="spellEnd"/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Куоска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ытыЬынан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суунар</w:t>
      </w:r>
      <w:proofErr w:type="spellEnd"/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АрааЬа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ыалдьыттыы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барар</w:t>
      </w:r>
      <w:proofErr w:type="spellEnd"/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Муннун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суунна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, айа5ын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суунна</w:t>
      </w:r>
      <w:proofErr w:type="spellEnd"/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028">
        <w:rPr>
          <w:rFonts w:ascii="Times New Roman" w:hAnsi="Times New Roman" w:cs="Times New Roman"/>
          <w:sz w:val="28"/>
          <w:szCs w:val="28"/>
        </w:rPr>
        <w:t xml:space="preserve">Кулгаа5ын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суунна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, кулгаа5ын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куурда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сотунна</w:t>
      </w:r>
      <w:proofErr w:type="spellEnd"/>
    </w:p>
    <w:p w:rsidR="00973028" w:rsidRDefault="00973028" w:rsidP="0097302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30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Апельсин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Апельсинмытын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уллэрдибит</w:t>
      </w:r>
      <w:proofErr w:type="spellEnd"/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биЬиги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элбэхпит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кини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со5отох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ежикка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чыычаахха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>,</w:t>
      </w:r>
    </w:p>
    <w:p w:rsidR="00973028" w:rsidRP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куоска5а, </w:t>
      </w: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улитка5а,</w:t>
      </w:r>
    </w:p>
    <w:p w:rsidR="00973028" w:rsidRDefault="00973028" w:rsidP="0097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028">
        <w:rPr>
          <w:rFonts w:ascii="Times New Roman" w:hAnsi="Times New Roman" w:cs="Times New Roman"/>
          <w:sz w:val="28"/>
          <w:szCs w:val="28"/>
        </w:rPr>
        <w:t>Оттон</w:t>
      </w:r>
      <w:proofErr w:type="spellEnd"/>
      <w:r w:rsidRPr="00973028">
        <w:rPr>
          <w:rFonts w:ascii="Times New Roman" w:hAnsi="Times New Roman" w:cs="Times New Roman"/>
          <w:sz w:val="28"/>
          <w:szCs w:val="28"/>
        </w:rPr>
        <w:t xml:space="preserve"> ха5а бере5е.</w:t>
      </w:r>
    </w:p>
    <w:p w:rsidR="00087EEF" w:rsidRDefault="00087EEF" w:rsidP="00087E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b/>
          <w:bCs/>
          <w:sz w:val="28"/>
          <w:szCs w:val="28"/>
        </w:rPr>
        <w:t>Дьиэ</w:t>
      </w:r>
      <w:proofErr w:type="spellEnd"/>
    </w:p>
    <w:p w:rsidR="00087EEF" w:rsidRP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EF">
        <w:rPr>
          <w:rFonts w:ascii="Times New Roman" w:hAnsi="Times New Roman" w:cs="Times New Roman"/>
          <w:sz w:val="28"/>
          <w:szCs w:val="28"/>
        </w:rPr>
        <w:t xml:space="preserve">Тук-тук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ханна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тонсуйаллар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>,</w:t>
      </w:r>
    </w:p>
    <w:p w:rsidR="00087EEF" w:rsidRP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Етуйэлэр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тыаЬыыллар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>,</w:t>
      </w:r>
    </w:p>
    <w:p w:rsidR="00087EEF" w:rsidRP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Куобахха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дьиэ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туталлар</w:t>
      </w:r>
      <w:proofErr w:type="spellEnd"/>
    </w:p>
    <w:p w:rsidR="00087EEF" w:rsidRP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маннык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улахан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сарайдаах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ытыспыт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тебебут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уеЬэ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>)</w:t>
      </w:r>
    </w:p>
    <w:p w:rsidR="00087EEF" w:rsidRP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маннык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эстэнэлээх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ытыспыт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иэдэспитигэр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>)</w:t>
      </w:r>
    </w:p>
    <w:p w:rsidR="00087EEF" w:rsidRP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маннык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туннуктээх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ытыспыт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сирэйбит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иннигэр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>)</w:t>
      </w:r>
    </w:p>
    <w:p w:rsidR="00087EEF" w:rsidRP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маннык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ааннаах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биир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ытыспыт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сирэй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иннигэр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>)</w:t>
      </w:r>
    </w:p>
    <w:p w:rsid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маннык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кулуустээх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илиилэрбитин</w:t>
      </w:r>
      <w:proofErr w:type="spellEnd"/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EEF">
        <w:rPr>
          <w:rFonts w:ascii="Times New Roman" w:hAnsi="Times New Roman" w:cs="Times New Roman"/>
          <w:sz w:val="28"/>
          <w:szCs w:val="28"/>
        </w:rPr>
        <w:t>иилиЬиннэрдибит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87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EEF" w:rsidRDefault="000F52D6" w:rsidP="000F52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2D6">
        <w:rPr>
          <w:rFonts w:ascii="Times New Roman" w:hAnsi="Times New Roman" w:cs="Times New Roman"/>
          <w:b/>
          <w:sz w:val="28"/>
          <w:szCs w:val="28"/>
        </w:rPr>
        <w:t>Сертификат о защите методической разработке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13"/>
        <w:gridCol w:w="6030"/>
        <w:gridCol w:w="1511"/>
      </w:tblGrid>
      <w:tr w:rsidR="000F52D6" w:rsidTr="000F52D6">
        <w:tc>
          <w:tcPr>
            <w:tcW w:w="1384" w:type="dxa"/>
          </w:tcPr>
          <w:p w:rsidR="000F52D6" w:rsidRDefault="000F52D6" w:rsidP="000F52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6804" w:type="dxa"/>
          </w:tcPr>
          <w:p w:rsidR="000F52D6" w:rsidRDefault="000F52D6" w:rsidP="000F52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666" w:type="dxa"/>
          </w:tcPr>
          <w:p w:rsidR="000F52D6" w:rsidRDefault="000F52D6" w:rsidP="000F52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</w:tr>
      <w:tr w:rsidR="000F52D6" w:rsidTr="000F52D6">
        <w:tc>
          <w:tcPr>
            <w:tcW w:w="1384" w:type="dxa"/>
          </w:tcPr>
          <w:p w:rsidR="000F52D6" w:rsidRPr="0098617C" w:rsidRDefault="0098617C" w:rsidP="000F52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7C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6804" w:type="dxa"/>
          </w:tcPr>
          <w:p w:rsidR="000F52D6" w:rsidRPr="0098617C" w:rsidRDefault="0098617C" w:rsidP="00986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Сертификат подтверждающий о распространение опыта на республиканских курсах, научно-практических конференциях, семинарах, педагогических чтениях работников образования Р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Я) по теме </w:t>
            </w:r>
            <w:r w:rsidRPr="00411B8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411B83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Пальчиковые игры как средство развития речи детей раннего возраста</w:t>
            </w:r>
            <w:r w:rsidRPr="00411B83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3327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0F52D6" w:rsidRPr="0098617C" w:rsidRDefault="0098617C" w:rsidP="000F52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17C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0F52D6" w:rsidRPr="000F52D6" w:rsidRDefault="00915B27" w:rsidP="000F52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 wp14:anchorId="69FCDEE9" wp14:editId="250075E0">
            <wp:simplePos x="0" y="0"/>
            <wp:positionH relativeFrom="margin">
              <wp:posOffset>1461135</wp:posOffset>
            </wp:positionH>
            <wp:positionV relativeFrom="margin">
              <wp:posOffset>7070090</wp:posOffset>
            </wp:positionV>
            <wp:extent cx="3409950" cy="2320290"/>
            <wp:effectExtent l="0" t="0" r="0" b="3810"/>
            <wp:wrapSquare wrapText="bothSides"/>
            <wp:docPr id="18" name="Рисунок 18" descr="C:\Users\Admin\Desktop\сертификат ТАН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ртификат ТАН\1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EEF" w:rsidRPr="000F52D6" w:rsidRDefault="00915B27" w:rsidP="00915B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15B27">
        <w:rPr>
          <w:rFonts w:ascii="Times New Roman" w:hAnsi="Times New Roman" w:cs="Times New Roman"/>
          <w:noProof/>
          <w:sz w:val="28"/>
          <w:szCs w:val="28"/>
          <w:lang w:eastAsia="zh-CN"/>
        </w:rPr>
        <w:t xml:space="preserve"> </w:t>
      </w:r>
    </w:p>
    <w:p w:rsidR="00087EEF" w:rsidRDefault="00087EEF" w:rsidP="000F52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EEF" w:rsidRDefault="00087EEF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17C" w:rsidRDefault="0098617C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17C" w:rsidRDefault="0098617C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17C" w:rsidRDefault="0098617C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17C" w:rsidRDefault="0098617C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17C" w:rsidRPr="00293AAE" w:rsidRDefault="0098617C" w:rsidP="00087E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EEF" w:rsidRPr="0034025D" w:rsidRDefault="00293AAE" w:rsidP="00087EEF">
      <w:pPr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3AAE">
        <w:rPr>
          <w:rFonts w:ascii="Times New Roman" w:hAnsi="Times New Roman" w:cs="Times New Roman"/>
          <w:b/>
          <w:bCs/>
          <w:sz w:val="28"/>
          <w:szCs w:val="28"/>
        </w:rPr>
        <w:t xml:space="preserve">Выступление на научно-практических конференциях, </w:t>
      </w:r>
      <w:proofErr w:type="spellStart"/>
      <w:r w:rsidRPr="00293AAE">
        <w:rPr>
          <w:rFonts w:ascii="Times New Roman" w:hAnsi="Times New Roman" w:cs="Times New Roman"/>
          <w:b/>
          <w:bCs/>
          <w:sz w:val="28"/>
          <w:szCs w:val="28"/>
        </w:rPr>
        <w:t>педчтениях</w:t>
      </w:r>
      <w:proofErr w:type="spellEnd"/>
      <w:r w:rsidRPr="00293AAE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3AAE">
        <w:rPr>
          <w:rFonts w:ascii="Times New Roman" w:hAnsi="Times New Roman" w:cs="Times New Roman"/>
          <w:b/>
          <w:bCs/>
          <w:sz w:val="28"/>
          <w:szCs w:val="28"/>
        </w:rPr>
        <w:t>проведение открытых НОД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4356"/>
        <w:gridCol w:w="2809"/>
      </w:tblGrid>
      <w:tr w:rsidR="0034025D" w:rsidTr="0034025D">
        <w:tc>
          <w:tcPr>
            <w:tcW w:w="2329" w:type="dxa"/>
          </w:tcPr>
          <w:p w:rsidR="0034025D" w:rsidRPr="00EC1437" w:rsidRDefault="0034025D" w:rsidP="003402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4356" w:type="dxa"/>
          </w:tcPr>
          <w:p w:rsidR="0034025D" w:rsidRPr="00EC1437" w:rsidRDefault="0034025D" w:rsidP="003402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09" w:type="dxa"/>
          </w:tcPr>
          <w:p w:rsidR="0034025D" w:rsidRPr="00EC1437" w:rsidRDefault="0034025D" w:rsidP="003402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</w:tr>
      <w:tr w:rsidR="0034025D" w:rsidTr="0034025D">
        <w:tc>
          <w:tcPr>
            <w:tcW w:w="2329" w:type="dxa"/>
          </w:tcPr>
          <w:p w:rsidR="0034025D" w:rsidRDefault="0034025D" w:rsidP="00340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Внутрисадовский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:rsidR="0034025D" w:rsidRDefault="0034025D" w:rsidP="003402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подтверждение о защите творческого проекта на тему «Использование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олонхо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воспитании дошкольников» </w:t>
            </w:r>
          </w:p>
        </w:tc>
        <w:tc>
          <w:tcPr>
            <w:tcW w:w="2809" w:type="dxa"/>
          </w:tcPr>
          <w:p w:rsidR="0034025D" w:rsidRDefault="0034025D" w:rsidP="00340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34025D" w:rsidTr="0034025D">
        <w:tc>
          <w:tcPr>
            <w:tcW w:w="2329" w:type="dxa"/>
          </w:tcPr>
          <w:p w:rsidR="0034025D" w:rsidRDefault="0034025D" w:rsidP="00340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Внутрисадовский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:rsidR="0034025D" w:rsidRDefault="0034025D" w:rsidP="003402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о распространении опыта в семинаре «Современные требования к организации образовательной деятельности детского сада»</w:t>
            </w:r>
          </w:p>
        </w:tc>
        <w:tc>
          <w:tcPr>
            <w:tcW w:w="2809" w:type="dxa"/>
          </w:tcPr>
          <w:p w:rsidR="0034025D" w:rsidRDefault="0034025D" w:rsidP="0034025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34025D" w:rsidTr="0034025D">
        <w:tc>
          <w:tcPr>
            <w:tcW w:w="2329" w:type="dxa"/>
          </w:tcPr>
          <w:p w:rsidR="0034025D" w:rsidRDefault="0034025D" w:rsidP="00340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ДОУ города Нюрба МКУ УО</w:t>
            </w:r>
          </w:p>
        </w:tc>
        <w:tc>
          <w:tcPr>
            <w:tcW w:w="4356" w:type="dxa"/>
          </w:tcPr>
          <w:p w:rsidR="0034025D" w:rsidRDefault="0034025D" w:rsidP="003402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о распространении опыта в семинаре «Адаптация детей раннего возраста в детском саду»</w:t>
            </w:r>
          </w:p>
        </w:tc>
        <w:tc>
          <w:tcPr>
            <w:tcW w:w="2809" w:type="dxa"/>
          </w:tcPr>
          <w:p w:rsidR="0034025D" w:rsidRDefault="0034025D" w:rsidP="0034025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34025D" w:rsidRPr="00087EEF" w:rsidRDefault="0034025D" w:rsidP="0034025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4025D" w:rsidRDefault="00915B27" w:rsidP="000B5FA5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 wp14:anchorId="0662520C" wp14:editId="04F2524F">
            <wp:simplePos x="0" y="0"/>
            <wp:positionH relativeFrom="margin">
              <wp:posOffset>3404235</wp:posOffset>
            </wp:positionH>
            <wp:positionV relativeFrom="margin">
              <wp:posOffset>4184015</wp:posOffset>
            </wp:positionV>
            <wp:extent cx="2578100" cy="1752600"/>
            <wp:effectExtent l="0" t="0" r="0" b="0"/>
            <wp:wrapSquare wrapText="bothSides"/>
            <wp:docPr id="2" name="Рисунок 2" descr="C:\Users\Admin\Pictures\2018-01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2 1\1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28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7D31FC2A" wp14:editId="01A3DD02">
            <wp:extent cx="3038475" cy="2003309"/>
            <wp:effectExtent l="0" t="0" r="0" b="0"/>
            <wp:docPr id="12" name="Рисунок 12" descr="C:\Users\Admin\Desktop\сертификат ТАН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ертификат ТАН\1 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61" cy="20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27">
        <w:rPr>
          <w:rFonts w:ascii="Times New Roman" w:hAnsi="Times New Roman" w:cs="Times New Roman"/>
          <w:noProof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t xml:space="preserve"> </w:t>
      </w:r>
    </w:p>
    <w:p w:rsidR="0034025D" w:rsidRDefault="00915B27" w:rsidP="00087EEF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drawing>
          <wp:inline distT="0" distB="0" distL="0" distR="0" wp14:anchorId="583B940A" wp14:editId="00AB2D70">
            <wp:extent cx="2989384" cy="2060500"/>
            <wp:effectExtent l="0" t="0" r="1905" b="0"/>
            <wp:docPr id="4" name="Рисунок 4" descr="C:\Users\Admin\Desktop\сертификат ТАН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ртификат ТАН\1 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24" cy="20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5D" w:rsidRPr="00293AAE" w:rsidRDefault="0034025D" w:rsidP="000B5F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3AAE" w:rsidRDefault="00293AAE" w:rsidP="00A0759C">
      <w:pPr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3AAE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Участие в муниципальных, региональных и федеральных профессиональных конкурсах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4356"/>
        <w:gridCol w:w="2809"/>
      </w:tblGrid>
      <w:tr w:rsidR="002C2C42" w:rsidTr="002C2C42">
        <w:tc>
          <w:tcPr>
            <w:tcW w:w="2329" w:type="dxa"/>
          </w:tcPr>
          <w:p w:rsidR="002C2C42" w:rsidRPr="00EC1437" w:rsidRDefault="002C2C42" w:rsidP="002C2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4356" w:type="dxa"/>
          </w:tcPr>
          <w:p w:rsidR="002C2C42" w:rsidRPr="00EC1437" w:rsidRDefault="002C2C42" w:rsidP="002C2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09" w:type="dxa"/>
          </w:tcPr>
          <w:p w:rsidR="002C2C42" w:rsidRPr="00EC1437" w:rsidRDefault="002C2C42" w:rsidP="002C2C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</w:tr>
      <w:tr w:rsidR="002C2C42" w:rsidTr="002C2C42">
        <w:tc>
          <w:tcPr>
            <w:tcW w:w="2329" w:type="dxa"/>
          </w:tcPr>
          <w:p w:rsidR="002C2C42" w:rsidRDefault="00695E22" w:rsidP="00695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  <w:r w:rsidR="002C2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:rsidR="002C2C42" w:rsidRDefault="002C2C42" w:rsidP="002C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участника республиканской научно-практической конференции «Организационно-методическое сопровождение образовательного процесса в ДОО в условиях реализации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809" w:type="dxa"/>
          </w:tcPr>
          <w:p w:rsidR="002C2C42" w:rsidRDefault="002C2C42" w:rsidP="002C2C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0B5FA5" w:rsidTr="002C2C42">
        <w:tc>
          <w:tcPr>
            <w:tcW w:w="2329" w:type="dxa"/>
          </w:tcPr>
          <w:p w:rsidR="000B5FA5" w:rsidRDefault="000B5FA5" w:rsidP="002C2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4356" w:type="dxa"/>
          </w:tcPr>
          <w:p w:rsidR="000B5FA5" w:rsidRDefault="000B5FA5" w:rsidP="002C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за активное участие на республиканской заочной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интернет-викторине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среди педагогов ДОУ посвященной к 100-летию народного поэта Якутии Семена Петровича Данилова </w:t>
            </w:r>
          </w:p>
        </w:tc>
        <w:tc>
          <w:tcPr>
            <w:tcW w:w="2809" w:type="dxa"/>
          </w:tcPr>
          <w:p w:rsidR="000B5FA5" w:rsidRDefault="000B5FA5" w:rsidP="002C2C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695E22" w:rsidTr="002C2C42">
        <w:tc>
          <w:tcPr>
            <w:tcW w:w="2329" w:type="dxa"/>
          </w:tcPr>
          <w:p w:rsidR="00695E22" w:rsidRDefault="00695E22" w:rsidP="00C56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4356" w:type="dxa"/>
          </w:tcPr>
          <w:p w:rsidR="00695E22" w:rsidRDefault="00695E22" w:rsidP="00C56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Всероссийской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блиц-олимпиады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«Время знаний» на тему «Разработка рабочих программ по ФГОС»</w:t>
            </w:r>
          </w:p>
        </w:tc>
        <w:tc>
          <w:tcPr>
            <w:tcW w:w="2809" w:type="dxa"/>
          </w:tcPr>
          <w:p w:rsidR="00695E22" w:rsidRDefault="00695E22" w:rsidP="00C56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2C2C42" w:rsidRDefault="002C2C42" w:rsidP="002C2C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7EEF" w:rsidRDefault="00087EEF" w:rsidP="00087EEF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119B32AD" wp14:editId="09F3D81D">
            <wp:extent cx="2619375" cy="1672420"/>
            <wp:effectExtent l="0" t="0" r="0" b="4445"/>
            <wp:docPr id="11" name="Рисунок 11" descr="C:\Users\Admin\Desktop\сертификат ТАН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ертификат ТАН\1 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64" cy="16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A5" w:rsidRDefault="000B5FA5" w:rsidP="000B5FA5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51E70CAB" wp14:editId="27DDDCB5">
            <wp:extent cx="3152503" cy="2062385"/>
            <wp:effectExtent l="0" t="0" r="0" b="0"/>
            <wp:docPr id="13" name="Рисунок 13" descr="C:\Users\Admin\Desktop\бланки\сертификаты данилова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ланки\сертификаты данилова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63"/>
                    <a:stretch/>
                  </pic:blipFill>
                  <pic:spPr bwMode="auto">
                    <a:xfrm>
                      <a:off x="0" y="0"/>
                      <a:ext cx="3155259" cy="20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17C" w:rsidRPr="00293AAE" w:rsidRDefault="0098617C" w:rsidP="000B5FA5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3AAE" w:rsidRPr="00087EEF" w:rsidRDefault="00131A9B" w:rsidP="00A0759C">
      <w:pPr>
        <w:pStyle w:val="a6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A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Общественная деятельность</w:t>
      </w:r>
    </w:p>
    <w:tbl>
      <w:tblPr>
        <w:tblStyle w:val="a7"/>
        <w:tblW w:w="9523" w:type="dxa"/>
        <w:tblInd w:w="392" w:type="dxa"/>
        <w:tblLook w:val="04A0" w:firstRow="1" w:lastRow="0" w:firstColumn="1" w:lastColumn="0" w:noHBand="0" w:noVBand="1"/>
      </w:tblPr>
      <w:tblGrid>
        <w:gridCol w:w="2336"/>
        <w:gridCol w:w="5778"/>
        <w:gridCol w:w="1409"/>
      </w:tblGrid>
      <w:tr w:rsidR="0034025D" w:rsidTr="00606B34">
        <w:trPr>
          <w:trHeight w:val="482"/>
        </w:trPr>
        <w:tc>
          <w:tcPr>
            <w:tcW w:w="2336" w:type="dxa"/>
          </w:tcPr>
          <w:p w:rsidR="0034025D" w:rsidRPr="00193E28" w:rsidRDefault="0034025D" w:rsidP="0034025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28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5778" w:type="dxa"/>
          </w:tcPr>
          <w:p w:rsidR="0034025D" w:rsidRPr="00193E28" w:rsidRDefault="0034025D" w:rsidP="0034025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2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09" w:type="dxa"/>
          </w:tcPr>
          <w:p w:rsidR="0034025D" w:rsidRPr="00193E28" w:rsidRDefault="0034025D" w:rsidP="0034025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</w:tr>
      <w:tr w:rsidR="0034025D" w:rsidTr="00606B34">
        <w:trPr>
          <w:trHeight w:val="647"/>
        </w:trPr>
        <w:tc>
          <w:tcPr>
            <w:tcW w:w="2336" w:type="dxa"/>
          </w:tcPr>
          <w:p w:rsidR="0034025D" w:rsidRDefault="0034025D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Внутрисадовский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8" w:type="dxa"/>
          </w:tcPr>
          <w:p w:rsidR="0034025D" w:rsidRDefault="00606B34" w:rsidP="0034025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активное участие на ярмарке «Золотая осень»</w:t>
            </w:r>
          </w:p>
        </w:tc>
        <w:tc>
          <w:tcPr>
            <w:tcW w:w="1409" w:type="dxa"/>
          </w:tcPr>
          <w:p w:rsidR="0034025D" w:rsidRDefault="00606B34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34025D" w:rsidTr="00606B34">
        <w:trPr>
          <w:trHeight w:val="647"/>
        </w:trPr>
        <w:tc>
          <w:tcPr>
            <w:tcW w:w="2336" w:type="dxa"/>
          </w:tcPr>
          <w:p w:rsidR="0034025D" w:rsidRDefault="0034025D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</w:t>
            </w:r>
          </w:p>
        </w:tc>
        <w:tc>
          <w:tcPr>
            <w:tcW w:w="5778" w:type="dxa"/>
          </w:tcPr>
          <w:p w:rsidR="0034025D" w:rsidRDefault="00E701D4" w:rsidP="0034025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  <w:r w:rsidR="003402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место за участие в конкурсе «Педагог-наставник</w:t>
            </w:r>
            <w:r w:rsidR="003402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09" w:type="dxa"/>
          </w:tcPr>
          <w:p w:rsidR="0034025D" w:rsidRDefault="00606B34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606B34" w:rsidTr="00606B34">
        <w:trPr>
          <w:trHeight w:val="647"/>
        </w:trPr>
        <w:tc>
          <w:tcPr>
            <w:tcW w:w="2336" w:type="dxa"/>
          </w:tcPr>
          <w:p w:rsidR="00606B34" w:rsidRDefault="00606B34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5778" w:type="dxa"/>
          </w:tcPr>
          <w:p w:rsidR="00606B34" w:rsidRDefault="00606B34" w:rsidP="0034025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передачи о детском саде «Малышок» на НВК «Нюрба»</w:t>
            </w:r>
          </w:p>
        </w:tc>
        <w:tc>
          <w:tcPr>
            <w:tcW w:w="1409" w:type="dxa"/>
          </w:tcPr>
          <w:p w:rsidR="00606B34" w:rsidRDefault="00606B34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606B34" w:rsidTr="00606B34">
        <w:trPr>
          <w:trHeight w:val="647"/>
        </w:trPr>
        <w:tc>
          <w:tcPr>
            <w:tcW w:w="2336" w:type="dxa"/>
          </w:tcPr>
          <w:p w:rsidR="00606B34" w:rsidRDefault="00E701D4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Внутрисадовский</w:t>
            </w:r>
            <w:proofErr w:type="spellEnd"/>
          </w:p>
        </w:tc>
        <w:tc>
          <w:tcPr>
            <w:tcW w:w="5778" w:type="dxa"/>
          </w:tcPr>
          <w:p w:rsidR="00606B34" w:rsidRDefault="00CC26D7" w:rsidP="0034025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Махтал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сурук</w:t>
            </w:r>
            <w:proofErr w:type="spellEnd"/>
            <w:r w:rsidR="00606B34">
              <w:rPr>
                <w:rFonts w:ascii="Times New Roman" w:hAnsi="Times New Roman" w:cs="Times New Roman"/>
                <w:sz w:val="28"/>
                <w:szCs w:val="28"/>
              </w:rPr>
              <w:t xml:space="preserve"> за активное участие в проведении тематической недели посвященной к 80-летию детского сада «Малышок»</w:t>
            </w:r>
          </w:p>
        </w:tc>
        <w:tc>
          <w:tcPr>
            <w:tcW w:w="1409" w:type="dxa"/>
          </w:tcPr>
          <w:p w:rsidR="00606B34" w:rsidRDefault="00606B34" w:rsidP="0034025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8160F8" w:rsidTr="00606B34">
        <w:trPr>
          <w:trHeight w:val="647"/>
        </w:trPr>
        <w:tc>
          <w:tcPr>
            <w:tcW w:w="2336" w:type="dxa"/>
          </w:tcPr>
          <w:p w:rsidR="008160F8" w:rsidRDefault="008160F8" w:rsidP="00E564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Районное </w:t>
            </w:r>
          </w:p>
        </w:tc>
        <w:tc>
          <w:tcPr>
            <w:tcW w:w="5778" w:type="dxa"/>
          </w:tcPr>
          <w:p w:rsidR="008160F8" w:rsidRDefault="008160F8" w:rsidP="00E56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«Лучшее исполнение песни 80-х» в конкурсе хоровых коллективов среди 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Нюрбинского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Ырыа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куттаах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буоламмыт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1409" w:type="dxa"/>
          </w:tcPr>
          <w:p w:rsidR="008160F8" w:rsidRDefault="008160F8" w:rsidP="00E564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34025D" w:rsidRDefault="0034025D" w:rsidP="0098617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8617C" w:rsidTr="0098617C">
        <w:tc>
          <w:tcPr>
            <w:tcW w:w="4927" w:type="dxa"/>
          </w:tcPr>
          <w:p w:rsidR="0098617C" w:rsidRDefault="0098617C" w:rsidP="009861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41A3965B" wp14:editId="3BCC02D7">
                  <wp:extent cx="1768186" cy="2431256"/>
                  <wp:effectExtent l="0" t="0" r="3810" b="7620"/>
                  <wp:docPr id="19" name="Рисунок 19" descr="C:\Users\Admin\Pictures\2018-01-16 1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2018-01-16 1\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07" cy="243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8617C" w:rsidRDefault="0098617C" w:rsidP="009861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1C95CD85" wp14:editId="39FA31DF">
                  <wp:extent cx="1720561" cy="2365772"/>
                  <wp:effectExtent l="0" t="0" r="0" b="0"/>
                  <wp:docPr id="20" name="Рисунок 20" descr="C:\Users\Admin\Pictures\2018-01-16 1\1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2018-01-16 1\1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25" cy="236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7C" w:rsidTr="0098617C">
        <w:tc>
          <w:tcPr>
            <w:tcW w:w="4927" w:type="dxa"/>
          </w:tcPr>
          <w:p w:rsidR="0098617C" w:rsidRDefault="0098617C" w:rsidP="009861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56AEF914" wp14:editId="11965633">
                  <wp:extent cx="2094545" cy="2880000"/>
                  <wp:effectExtent l="0" t="0" r="1270" b="0"/>
                  <wp:docPr id="21" name="Рисунок 21" descr="C:\Users\Admin\Pictures\2018-01-16 1\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2018-01-16 1\1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8617C" w:rsidRDefault="007F504C" w:rsidP="0098617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422781AE" wp14:editId="00A6C243">
                  <wp:extent cx="2009775" cy="2763440"/>
                  <wp:effectExtent l="0" t="0" r="0" b="0"/>
                  <wp:docPr id="22" name="Рисунок 22" descr="C:\Users\Admin\Desktop\сертификат КЕВ\3 0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ертификат КЕВ\3 00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3" cy="277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4025D" w:rsidRPr="008160F8" w:rsidRDefault="00293AAE" w:rsidP="008160F8">
      <w:pPr>
        <w:pStyle w:val="a6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0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Звания, награды, поощрения, благодарность, грант</w:t>
      </w:r>
    </w:p>
    <w:tbl>
      <w:tblPr>
        <w:tblStyle w:val="a7"/>
        <w:tblW w:w="9497" w:type="dxa"/>
        <w:tblInd w:w="392" w:type="dxa"/>
        <w:tblLook w:val="04A0" w:firstRow="1" w:lastRow="0" w:firstColumn="1" w:lastColumn="0" w:noHBand="0" w:noVBand="1"/>
      </w:tblPr>
      <w:tblGrid>
        <w:gridCol w:w="2313"/>
        <w:gridCol w:w="6023"/>
        <w:gridCol w:w="1161"/>
      </w:tblGrid>
      <w:tr w:rsidR="0034025D" w:rsidTr="0098617C">
        <w:tc>
          <w:tcPr>
            <w:tcW w:w="2313" w:type="dxa"/>
          </w:tcPr>
          <w:p w:rsidR="0034025D" w:rsidRPr="0034025D" w:rsidRDefault="0034025D" w:rsidP="003402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25D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6023" w:type="dxa"/>
          </w:tcPr>
          <w:p w:rsidR="0034025D" w:rsidRPr="0034025D" w:rsidRDefault="0034025D" w:rsidP="003402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25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61" w:type="dxa"/>
          </w:tcPr>
          <w:p w:rsidR="0034025D" w:rsidRPr="0034025D" w:rsidRDefault="0034025D" w:rsidP="003402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25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34025D" w:rsidTr="0098617C">
        <w:tc>
          <w:tcPr>
            <w:tcW w:w="2313" w:type="dxa"/>
          </w:tcPr>
          <w:p w:rsidR="0034025D" w:rsidRPr="0034025D" w:rsidRDefault="0034025D" w:rsidP="00340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25D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6023" w:type="dxa"/>
          </w:tcPr>
          <w:p w:rsidR="0034025D" w:rsidRPr="0034025D" w:rsidRDefault="0034025D" w:rsidP="003402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025D">
              <w:rPr>
                <w:rFonts w:ascii="Times New Roman" w:hAnsi="Times New Roman" w:cs="Times New Roman"/>
                <w:sz w:val="28"/>
                <w:szCs w:val="28"/>
              </w:rPr>
              <w:t>Нагрудной знак «Отличник образования Р</w:t>
            </w:r>
            <w:proofErr w:type="gramStart"/>
            <w:r w:rsidRPr="0034025D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34025D">
              <w:rPr>
                <w:rFonts w:ascii="Times New Roman" w:hAnsi="Times New Roman" w:cs="Times New Roman"/>
                <w:sz w:val="28"/>
                <w:szCs w:val="28"/>
              </w:rPr>
              <w:t>Я)</w:t>
            </w:r>
          </w:p>
        </w:tc>
        <w:tc>
          <w:tcPr>
            <w:tcW w:w="1161" w:type="dxa"/>
          </w:tcPr>
          <w:p w:rsidR="0034025D" w:rsidRPr="0034025D" w:rsidRDefault="0034025D" w:rsidP="00340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25D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</w:tr>
      <w:tr w:rsidR="0034025D" w:rsidTr="0098617C">
        <w:tc>
          <w:tcPr>
            <w:tcW w:w="2313" w:type="dxa"/>
          </w:tcPr>
          <w:p w:rsidR="0034025D" w:rsidRPr="0034025D" w:rsidRDefault="0034025D" w:rsidP="00340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6023" w:type="dxa"/>
          </w:tcPr>
          <w:p w:rsidR="0034025D" w:rsidRDefault="0034025D" w:rsidP="003402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«Почетная грамота» Совет депутатов МР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Нюрбинский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район»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Я), 2017</w:t>
            </w:r>
          </w:p>
        </w:tc>
        <w:tc>
          <w:tcPr>
            <w:tcW w:w="1161" w:type="dxa"/>
          </w:tcPr>
          <w:p w:rsidR="0034025D" w:rsidRDefault="0034025D" w:rsidP="00037FD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</w:tbl>
    <w:p w:rsidR="0034025D" w:rsidRPr="0034025D" w:rsidRDefault="0034025D" w:rsidP="003402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3AAE" w:rsidRPr="00293AAE" w:rsidRDefault="00293AAE" w:rsidP="00A0759C">
      <w:pPr>
        <w:pStyle w:val="a6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AAE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</w:t>
      </w:r>
    </w:p>
    <w:tbl>
      <w:tblPr>
        <w:tblStyle w:val="a7"/>
        <w:tblW w:w="9497" w:type="dxa"/>
        <w:tblInd w:w="392" w:type="dxa"/>
        <w:tblLook w:val="04A0" w:firstRow="1" w:lastRow="0" w:firstColumn="1" w:lastColumn="0" w:noHBand="0" w:noVBand="1"/>
      </w:tblPr>
      <w:tblGrid>
        <w:gridCol w:w="2447"/>
        <w:gridCol w:w="4499"/>
        <w:gridCol w:w="2551"/>
      </w:tblGrid>
      <w:tr w:rsidR="00586A4D" w:rsidRPr="000B5FA5" w:rsidTr="005B627B">
        <w:tc>
          <w:tcPr>
            <w:tcW w:w="2447" w:type="dxa"/>
          </w:tcPr>
          <w:p w:rsidR="00586A4D" w:rsidRPr="000B5FA5" w:rsidRDefault="00586A4D" w:rsidP="005B627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FA5">
              <w:rPr>
                <w:rFonts w:ascii="Times New Roman" w:hAnsi="Times New Roman" w:cs="Times New Roman"/>
                <w:b/>
                <w:sz w:val="28"/>
                <w:szCs w:val="28"/>
              </w:rPr>
              <w:t>Вид курса</w:t>
            </w:r>
          </w:p>
        </w:tc>
        <w:tc>
          <w:tcPr>
            <w:tcW w:w="4499" w:type="dxa"/>
          </w:tcPr>
          <w:p w:rsidR="00586A4D" w:rsidRPr="000B5FA5" w:rsidRDefault="00586A4D" w:rsidP="005B627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FA5">
              <w:rPr>
                <w:rFonts w:ascii="Times New Roman" w:hAnsi="Times New Roman" w:cs="Times New Roman"/>
                <w:b/>
                <w:sz w:val="28"/>
                <w:szCs w:val="28"/>
              </w:rPr>
              <w:t>Тема курса</w:t>
            </w:r>
          </w:p>
        </w:tc>
        <w:tc>
          <w:tcPr>
            <w:tcW w:w="2551" w:type="dxa"/>
          </w:tcPr>
          <w:p w:rsidR="00586A4D" w:rsidRPr="000B5FA5" w:rsidRDefault="00586A4D" w:rsidP="005B627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FA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 курса</w:t>
            </w:r>
          </w:p>
        </w:tc>
      </w:tr>
      <w:tr w:rsidR="00586A4D" w:rsidRPr="000B5FA5" w:rsidTr="005B627B">
        <w:tc>
          <w:tcPr>
            <w:tcW w:w="2447" w:type="dxa"/>
            <w:vAlign w:val="center"/>
          </w:tcPr>
          <w:p w:rsidR="00586A4D" w:rsidRPr="000B5FA5" w:rsidRDefault="00586A4D" w:rsidP="00586A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Фундаментальный </w:t>
            </w:r>
          </w:p>
        </w:tc>
        <w:tc>
          <w:tcPr>
            <w:tcW w:w="4499" w:type="dxa"/>
            <w:vAlign w:val="center"/>
          </w:tcPr>
          <w:p w:rsidR="00586A4D" w:rsidRPr="000B5FA5" w:rsidRDefault="00586A4D" w:rsidP="00586A4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фундаментальных курсов педагогов дошкольных ОО, 120ч, №1299</w:t>
            </w:r>
          </w:p>
        </w:tc>
        <w:tc>
          <w:tcPr>
            <w:tcW w:w="2551" w:type="dxa"/>
            <w:vAlign w:val="center"/>
          </w:tcPr>
          <w:p w:rsidR="005B627B" w:rsidRDefault="00586A4D" w:rsidP="00586A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ИРОиПК</w:t>
            </w:r>
            <w:proofErr w:type="spellEnd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.Я</w:t>
            </w:r>
            <w:proofErr w:type="gramEnd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кутск</w:t>
            </w:r>
            <w:proofErr w:type="spellEnd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586A4D" w:rsidRPr="000B5FA5" w:rsidRDefault="00586A4D" w:rsidP="00586A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2015-2016г.</w:t>
            </w:r>
          </w:p>
        </w:tc>
      </w:tr>
      <w:tr w:rsidR="00586A4D" w:rsidRPr="000B5FA5" w:rsidTr="005B627B">
        <w:tc>
          <w:tcPr>
            <w:tcW w:w="2447" w:type="dxa"/>
            <w:vAlign w:val="center"/>
          </w:tcPr>
          <w:p w:rsidR="00586A4D" w:rsidRPr="000B5FA5" w:rsidRDefault="00586A4D" w:rsidP="00586A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Фундаментальный  </w:t>
            </w:r>
          </w:p>
        </w:tc>
        <w:tc>
          <w:tcPr>
            <w:tcW w:w="4499" w:type="dxa"/>
            <w:vAlign w:val="center"/>
          </w:tcPr>
          <w:p w:rsidR="00586A4D" w:rsidRPr="000B5FA5" w:rsidRDefault="00586A4D" w:rsidP="00586A4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Фундаментальные курсы, вар часть: Организация образовательного процесса в ДОО в условиях реализации ФГОС, 120ч, № 456, свидетельство</w:t>
            </w:r>
          </w:p>
        </w:tc>
        <w:tc>
          <w:tcPr>
            <w:tcW w:w="2551" w:type="dxa"/>
            <w:vAlign w:val="center"/>
          </w:tcPr>
          <w:p w:rsidR="00586A4D" w:rsidRPr="000B5FA5" w:rsidRDefault="00586A4D" w:rsidP="00586A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ИРОиПК</w:t>
            </w:r>
            <w:proofErr w:type="spellEnd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.Я</w:t>
            </w:r>
            <w:proofErr w:type="gramEnd"/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кутск</w:t>
            </w:r>
            <w:proofErr w:type="spellEnd"/>
          </w:p>
          <w:p w:rsidR="00586A4D" w:rsidRPr="000B5FA5" w:rsidRDefault="00586A4D" w:rsidP="00586A4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F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2017г.</w:t>
            </w:r>
          </w:p>
        </w:tc>
      </w:tr>
      <w:tr w:rsidR="000B5FA5" w:rsidRPr="000B5FA5" w:rsidTr="005B627B">
        <w:tc>
          <w:tcPr>
            <w:tcW w:w="2447" w:type="dxa"/>
          </w:tcPr>
          <w:p w:rsidR="000B5FA5" w:rsidRDefault="000B5FA5" w:rsidP="005C343C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Проблемный</w:t>
            </w:r>
          </w:p>
        </w:tc>
        <w:tc>
          <w:tcPr>
            <w:tcW w:w="4499" w:type="dxa"/>
          </w:tcPr>
          <w:p w:rsidR="000B5FA5" w:rsidRDefault="000B5FA5" w:rsidP="005C343C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«Технология внедрения ФГОС в образовательные стандарты», 72ч, №1410</w:t>
            </w:r>
          </w:p>
        </w:tc>
        <w:tc>
          <w:tcPr>
            <w:tcW w:w="2551" w:type="dxa"/>
          </w:tcPr>
          <w:p w:rsidR="000B5FA5" w:rsidRDefault="000B5FA5" w:rsidP="005B627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ФГАОУ СВФУ, 2017г.</w:t>
            </w:r>
          </w:p>
        </w:tc>
      </w:tr>
    </w:tbl>
    <w:p w:rsidR="0098617C" w:rsidRDefault="0098617C" w:rsidP="00586A4D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zh-CN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630"/>
      </w:tblGrid>
      <w:tr w:rsidR="0098617C" w:rsidTr="0098617C">
        <w:tc>
          <w:tcPr>
            <w:tcW w:w="4927" w:type="dxa"/>
          </w:tcPr>
          <w:p w:rsidR="0098617C" w:rsidRDefault="0098617C" w:rsidP="00586A4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383BF367" wp14:editId="6EF597F9">
                  <wp:extent cx="2475001" cy="1800000"/>
                  <wp:effectExtent l="0" t="0" r="1905" b="0"/>
                  <wp:docPr id="14" name="Рисунок 14" descr="C:\Users\Admin\Desktop\сертификат ТАН\1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ертификат ТАН\1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8617C" w:rsidRDefault="0098617C" w:rsidP="0098617C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5ED41854" wp14:editId="09B62583">
                  <wp:extent cx="2627547" cy="1800000"/>
                  <wp:effectExtent l="0" t="0" r="1905" b="0"/>
                  <wp:docPr id="15" name="Рисунок 15" descr="C:\Users\Admin\Desktop\сертификат ТАН\1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ертификат ТАН\1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17C" w:rsidTr="0098617C">
        <w:tc>
          <w:tcPr>
            <w:tcW w:w="4927" w:type="dxa"/>
          </w:tcPr>
          <w:p w:rsidR="0098617C" w:rsidRDefault="0098617C" w:rsidP="0098617C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1D47E5F9" wp14:editId="6A4E36CE">
                  <wp:extent cx="1774629" cy="2440114"/>
                  <wp:effectExtent l="0" t="8890" r="7620" b="7620"/>
                  <wp:docPr id="16" name="Рисунок 16" descr="C:\Users\Admin\Pictures\2018-01-15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8-01-15 1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7922" cy="244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8617C" w:rsidRDefault="0098617C" w:rsidP="00586A4D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zh-CN"/>
              </w:rPr>
            </w:pPr>
          </w:p>
        </w:tc>
      </w:tr>
    </w:tbl>
    <w:p w:rsidR="0098617C" w:rsidRDefault="0098617C" w:rsidP="00586A4D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zh-CN"/>
        </w:rPr>
      </w:pPr>
    </w:p>
    <w:p w:rsidR="0098617C" w:rsidRDefault="0098617C" w:rsidP="00586A4D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zh-CN"/>
        </w:rPr>
      </w:pPr>
    </w:p>
    <w:p w:rsidR="00293AAE" w:rsidRPr="00293AAE" w:rsidRDefault="00293AAE" w:rsidP="00586A4D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4D2" w:rsidRPr="00131A9B" w:rsidRDefault="004444D2" w:rsidP="00E701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44D2" w:rsidRPr="00131A9B" w:rsidRDefault="004444D2" w:rsidP="00E701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44D2" w:rsidRPr="00131A9B" w:rsidRDefault="004444D2" w:rsidP="00E701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4444D2" w:rsidRPr="00131A9B" w:rsidSect="0098617C">
          <w:pgSz w:w="11906" w:h="16838"/>
          <w:pgMar w:top="851" w:right="1134" w:bottom="993" w:left="1134" w:header="708" w:footer="708" w:gutter="0"/>
          <w:cols w:space="708"/>
          <w:docGrid w:linePitch="360"/>
        </w:sectPr>
      </w:pPr>
    </w:p>
    <w:p w:rsidR="001D5B78" w:rsidRPr="00201E68" w:rsidRDefault="001D5B78" w:rsidP="00201E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D5B78" w:rsidRPr="00201E68" w:rsidSect="004444D2"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BA9" w:rsidRDefault="004C4BA9" w:rsidP="0098617C">
      <w:pPr>
        <w:spacing w:after="0" w:line="240" w:lineRule="auto"/>
      </w:pPr>
      <w:r>
        <w:separator/>
      </w:r>
    </w:p>
  </w:endnote>
  <w:endnote w:type="continuationSeparator" w:id="0">
    <w:p w:rsidR="004C4BA9" w:rsidRDefault="004C4BA9" w:rsidP="00986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BA9" w:rsidRDefault="004C4BA9" w:rsidP="0098617C">
      <w:pPr>
        <w:spacing w:after="0" w:line="240" w:lineRule="auto"/>
      </w:pPr>
      <w:r>
        <w:separator/>
      </w:r>
    </w:p>
  </w:footnote>
  <w:footnote w:type="continuationSeparator" w:id="0">
    <w:p w:rsidR="004C4BA9" w:rsidRDefault="004C4BA9" w:rsidP="00986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5806"/>
    <w:multiLevelType w:val="hybridMultilevel"/>
    <w:tmpl w:val="EBA4AA36"/>
    <w:lvl w:ilvl="0" w:tplc="CC4AC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82D03"/>
    <w:multiLevelType w:val="hybridMultilevel"/>
    <w:tmpl w:val="18CA7E2C"/>
    <w:lvl w:ilvl="0" w:tplc="4B707EB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F43B5"/>
    <w:multiLevelType w:val="hybridMultilevel"/>
    <w:tmpl w:val="A1B401B0"/>
    <w:lvl w:ilvl="0" w:tplc="29EA711C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6415"/>
    <w:multiLevelType w:val="hybridMultilevel"/>
    <w:tmpl w:val="71A8A006"/>
    <w:lvl w:ilvl="0" w:tplc="5F12C69C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4653E"/>
    <w:multiLevelType w:val="hybridMultilevel"/>
    <w:tmpl w:val="CD466C9C"/>
    <w:lvl w:ilvl="0" w:tplc="04190003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6821D6"/>
    <w:multiLevelType w:val="hybridMultilevel"/>
    <w:tmpl w:val="6AC8EF6E"/>
    <w:lvl w:ilvl="0" w:tplc="EC76F58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761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2EB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C4E2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A29C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EC5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B6B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D21E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E47E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0E0B27"/>
    <w:multiLevelType w:val="hybridMultilevel"/>
    <w:tmpl w:val="20B06E98"/>
    <w:lvl w:ilvl="0" w:tplc="971A5F92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E366BF"/>
    <w:multiLevelType w:val="hybridMultilevel"/>
    <w:tmpl w:val="6478EF46"/>
    <w:lvl w:ilvl="0" w:tplc="F3BC1C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DC578E"/>
    <w:multiLevelType w:val="hybridMultilevel"/>
    <w:tmpl w:val="23363E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D13154"/>
    <w:multiLevelType w:val="hybridMultilevel"/>
    <w:tmpl w:val="5B1A6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C227F"/>
    <w:multiLevelType w:val="hybridMultilevel"/>
    <w:tmpl w:val="71A8A006"/>
    <w:lvl w:ilvl="0" w:tplc="5F12C69C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A70C1"/>
    <w:multiLevelType w:val="hybridMultilevel"/>
    <w:tmpl w:val="0D0614A6"/>
    <w:lvl w:ilvl="0" w:tplc="04190003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922CBC"/>
    <w:multiLevelType w:val="hybridMultilevel"/>
    <w:tmpl w:val="BE681464"/>
    <w:lvl w:ilvl="0" w:tplc="971A5F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AA1876"/>
    <w:multiLevelType w:val="hybridMultilevel"/>
    <w:tmpl w:val="5A362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F8506B"/>
    <w:multiLevelType w:val="hybridMultilevel"/>
    <w:tmpl w:val="E6EEC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0B2449"/>
    <w:multiLevelType w:val="hybridMultilevel"/>
    <w:tmpl w:val="54FE0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32698"/>
    <w:multiLevelType w:val="hybridMultilevel"/>
    <w:tmpl w:val="94A648F0"/>
    <w:lvl w:ilvl="0" w:tplc="971A5F92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6"/>
  </w:num>
  <w:num w:numId="5">
    <w:abstractNumId w:val="16"/>
  </w:num>
  <w:num w:numId="6">
    <w:abstractNumId w:val="4"/>
  </w:num>
  <w:num w:numId="7">
    <w:abstractNumId w:val="10"/>
  </w:num>
  <w:num w:numId="8">
    <w:abstractNumId w:val="7"/>
  </w:num>
  <w:num w:numId="9">
    <w:abstractNumId w:val="8"/>
  </w:num>
  <w:num w:numId="10">
    <w:abstractNumId w:val="11"/>
  </w:num>
  <w:num w:numId="11">
    <w:abstractNumId w:val="3"/>
  </w:num>
  <w:num w:numId="12">
    <w:abstractNumId w:val="0"/>
  </w:num>
  <w:num w:numId="13">
    <w:abstractNumId w:val="1"/>
  </w:num>
  <w:num w:numId="14">
    <w:abstractNumId w:val="9"/>
  </w:num>
  <w:num w:numId="15">
    <w:abstractNumId w:val="14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39"/>
    <w:rsid w:val="00007E87"/>
    <w:rsid w:val="00017BDF"/>
    <w:rsid w:val="00017CBC"/>
    <w:rsid w:val="00037CD0"/>
    <w:rsid w:val="00037FDD"/>
    <w:rsid w:val="00041CB9"/>
    <w:rsid w:val="00056F08"/>
    <w:rsid w:val="00056F2D"/>
    <w:rsid w:val="00087EEF"/>
    <w:rsid w:val="000A4BAB"/>
    <w:rsid w:val="000B5FA5"/>
    <w:rsid w:val="000C281F"/>
    <w:rsid w:val="000D3B56"/>
    <w:rsid w:val="000F143E"/>
    <w:rsid w:val="000F52D6"/>
    <w:rsid w:val="000F6D1E"/>
    <w:rsid w:val="00117C15"/>
    <w:rsid w:val="00117F4A"/>
    <w:rsid w:val="00131A9B"/>
    <w:rsid w:val="0014342F"/>
    <w:rsid w:val="00155778"/>
    <w:rsid w:val="00164BBB"/>
    <w:rsid w:val="001833CF"/>
    <w:rsid w:val="001B2C61"/>
    <w:rsid w:val="001B763D"/>
    <w:rsid w:val="001C1299"/>
    <w:rsid w:val="001D219B"/>
    <w:rsid w:val="001D5B78"/>
    <w:rsid w:val="001F0B97"/>
    <w:rsid w:val="001F2E4E"/>
    <w:rsid w:val="00201E68"/>
    <w:rsid w:val="002067E4"/>
    <w:rsid w:val="00210933"/>
    <w:rsid w:val="00222916"/>
    <w:rsid w:val="00240039"/>
    <w:rsid w:val="002630FB"/>
    <w:rsid w:val="00293AAE"/>
    <w:rsid w:val="002A2A19"/>
    <w:rsid w:val="002B1320"/>
    <w:rsid w:val="002C0F7F"/>
    <w:rsid w:val="002C2C42"/>
    <w:rsid w:val="002E5140"/>
    <w:rsid w:val="002E65BA"/>
    <w:rsid w:val="002F1D8F"/>
    <w:rsid w:val="00332790"/>
    <w:rsid w:val="00333E22"/>
    <w:rsid w:val="0034025D"/>
    <w:rsid w:val="00351561"/>
    <w:rsid w:val="00354E24"/>
    <w:rsid w:val="003702A1"/>
    <w:rsid w:val="00380F03"/>
    <w:rsid w:val="00384F8B"/>
    <w:rsid w:val="00390C4E"/>
    <w:rsid w:val="003A1B2D"/>
    <w:rsid w:val="003C61A5"/>
    <w:rsid w:val="003D3EF2"/>
    <w:rsid w:val="003E3D24"/>
    <w:rsid w:val="003E48D3"/>
    <w:rsid w:val="003E7E24"/>
    <w:rsid w:val="0040316D"/>
    <w:rsid w:val="0040625A"/>
    <w:rsid w:val="00411B83"/>
    <w:rsid w:val="00413284"/>
    <w:rsid w:val="00435E73"/>
    <w:rsid w:val="004444D2"/>
    <w:rsid w:val="00452E9A"/>
    <w:rsid w:val="00471BCD"/>
    <w:rsid w:val="0049587A"/>
    <w:rsid w:val="004A0646"/>
    <w:rsid w:val="004C4BA9"/>
    <w:rsid w:val="004D0346"/>
    <w:rsid w:val="004F45D2"/>
    <w:rsid w:val="004F5D21"/>
    <w:rsid w:val="004F68A1"/>
    <w:rsid w:val="00501B2D"/>
    <w:rsid w:val="005167C4"/>
    <w:rsid w:val="00586A4D"/>
    <w:rsid w:val="005A049E"/>
    <w:rsid w:val="005B2BD0"/>
    <w:rsid w:val="005B627B"/>
    <w:rsid w:val="005C343C"/>
    <w:rsid w:val="005C5BBA"/>
    <w:rsid w:val="005E083C"/>
    <w:rsid w:val="00606B34"/>
    <w:rsid w:val="00661F06"/>
    <w:rsid w:val="006677D7"/>
    <w:rsid w:val="00670292"/>
    <w:rsid w:val="00685822"/>
    <w:rsid w:val="0069273F"/>
    <w:rsid w:val="00692920"/>
    <w:rsid w:val="006942EB"/>
    <w:rsid w:val="00694822"/>
    <w:rsid w:val="00695E22"/>
    <w:rsid w:val="006A115C"/>
    <w:rsid w:val="006B10F0"/>
    <w:rsid w:val="006F3EDF"/>
    <w:rsid w:val="0072272A"/>
    <w:rsid w:val="007331A6"/>
    <w:rsid w:val="00746BE1"/>
    <w:rsid w:val="00767A5B"/>
    <w:rsid w:val="00770F1A"/>
    <w:rsid w:val="0078069D"/>
    <w:rsid w:val="0078289C"/>
    <w:rsid w:val="007870DD"/>
    <w:rsid w:val="007D2059"/>
    <w:rsid w:val="007E3ED5"/>
    <w:rsid w:val="007F504C"/>
    <w:rsid w:val="00805B38"/>
    <w:rsid w:val="008131EF"/>
    <w:rsid w:val="008155EB"/>
    <w:rsid w:val="008160F8"/>
    <w:rsid w:val="008349C2"/>
    <w:rsid w:val="00874D72"/>
    <w:rsid w:val="00882152"/>
    <w:rsid w:val="00882EB6"/>
    <w:rsid w:val="00893A09"/>
    <w:rsid w:val="008C5443"/>
    <w:rsid w:val="00911A3D"/>
    <w:rsid w:val="00913088"/>
    <w:rsid w:val="00915B27"/>
    <w:rsid w:val="009550CD"/>
    <w:rsid w:val="00973028"/>
    <w:rsid w:val="00982925"/>
    <w:rsid w:val="00985E6C"/>
    <w:rsid w:val="0098617C"/>
    <w:rsid w:val="0099275C"/>
    <w:rsid w:val="00995DB8"/>
    <w:rsid w:val="009A79A1"/>
    <w:rsid w:val="009B49AF"/>
    <w:rsid w:val="009C684A"/>
    <w:rsid w:val="009E4830"/>
    <w:rsid w:val="009F51F0"/>
    <w:rsid w:val="00A0759C"/>
    <w:rsid w:val="00A105F9"/>
    <w:rsid w:val="00A10BD1"/>
    <w:rsid w:val="00A1421F"/>
    <w:rsid w:val="00A64755"/>
    <w:rsid w:val="00A84F4B"/>
    <w:rsid w:val="00AD11D8"/>
    <w:rsid w:val="00B35C97"/>
    <w:rsid w:val="00B362E0"/>
    <w:rsid w:val="00B4582D"/>
    <w:rsid w:val="00B5191F"/>
    <w:rsid w:val="00B67937"/>
    <w:rsid w:val="00B76C87"/>
    <w:rsid w:val="00B777AA"/>
    <w:rsid w:val="00B808AC"/>
    <w:rsid w:val="00B843D0"/>
    <w:rsid w:val="00B94714"/>
    <w:rsid w:val="00BB56EF"/>
    <w:rsid w:val="00BC0C09"/>
    <w:rsid w:val="00BC15DB"/>
    <w:rsid w:val="00BE24D0"/>
    <w:rsid w:val="00BE3CB2"/>
    <w:rsid w:val="00BE44CF"/>
    <w:rsid w:val="00C04B61"/>
    <w:rsid w:val="00C11359"/>
    <w:rsid w:val="00C14FEE"/>
    <w:rsid w:val="00C31BB2"/>
    <w:rsid w:val="00C343C8"/>
    <w:rsid w:val="00C873A7"/>
    <w:rsid w:val="00CB443A"/>
    <w:rsid w:val="00CC26D7"/>
    <w:rsid w:val="00CD23BF"/>
    <w:rsid w:val="00CE1007"/>
    <w:rsid w:val="00CF3905"/>
    <w:rsid w:val="00D5616B"/>
    <w:rsid w:val="00D60B20"/>
    <w:rsid w:val="00D61998"/>
    <w:rsid w:val="00D633D6"/>
    <w:rsid w:val="00D777FA"/>
    <w:rsid w:val="00DB1B0B"/>
    <w:rsid w:val="00DC2D3C"/>
    <w:rsid w:val="00DC5E71"/>
    <w:rsid w:val="00DF1FBE"/>
    <w:rsid w:val="00DF7AC3"/>
    <w:rsid w:val="00E1308D"/>
    <w:rsid w:val="00E22500"/>
    <w:rsid w:val="00E26B32"/>
    <w:rsid w:val="00E27A8C"/>
    <w:rsid w:val="00E31009"/>
    <w:rsid w:val="00E34DCB"/>
    <w:rsid w:val="00E443AA"/>
    <w:rsid w:val="00E44F27"/>
    <w:rsid w:val="00E54207"/>
    <w:rsid w:val="00E701D4"/>
    <w:rsid w:val="00E75EAC"/>
    <w:rsid w:val="00ED28BA"/>
    <w:rsid w:val="00EE0FBB"/>
    <w:rsid w:val="00EE19F2"/>
    <w:rsid w:val="00EF4017"/>
    <w:rsid w:val="00F04EB4"/>
    <w:rsid w:val="00F05622"/>
    <w:rsid w:val="00F0695A"/>
    <w:rsid w:val="00F3243F"/>
    <w:rsid w:val="00F33CE5"/>
    <w:rsid w:val="00F81FB4"/>
    <w:rsid w:val="00F83E2B"/>
    <w:rsid w:val="00FB1CD8"/>
    <w:rsid w:val="00FC43DA"/>
    <w:rsid w:val="00FC7F4E"/>
    <w:rsid w:val="00FF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C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243F"/>
    <w:pPr>
      <w:ind w:left="720"/>
      <w:contextualSpacing/>
    </w:pPr>
  </w:style>
  <w:style w:type="character" w:customStyle="1" w:styleId="4">
    <w:name w:val="Основной текст4"/>
    <w:basedOn w:val="a0"/>
    <w:rsid w:val="006A115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6A115C"/>
    <w:pPr>
      <w:widowControl w:val="0"/>
      <w:shd w:val="clear" w:color="auto" w:fill="FFFFFF"/>
      <w:spacing w:after="300" w:line="221" w:lineRule="exact"/>
      <w:ind w:firstLine="360"/>
    </w:pPr>
    <w:rPr>
      <w:rFonts w:ascii="Times New Roman" w:eastAsia="Times New Roman" w:hAnsi="Times New Roman"/>
    </w:rPr>
  </w:style>
  <w:style w:type="table" w:styleId="a7">
    <w:name w:val="Table Grid"/>
    <w:basedOn w:val="a1"/>
    <w:rsid w:val="00DC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8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617C"/>
  </w:style>
  <w:style w:type="paragraph" w:styleId="aa">
    <w:name w:val="footer"/>
    <w:basedOn w:val="a"/>
    <w:link w:val="ab"/>
    <w:uiPriority w:val="99"/>
    <w:unhideWhenUsed/>
    <w:rsid w:val="0098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61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C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243F"/>
    <w:pPr>
      <w:ind w:left="720"/>
      <w:contextualSpacing/>
    </w:pPr>
  </w:style>
  <w:style w:type="character" w:customStyle="1" w:styleId="4">
    <w:name w:val="Основной текст4"/>
    <w:basedOn w:val="a0"/>
    <w:rsid w:val="006A115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6A115C"/>
    <w:pPr>
      <w:widowControl w:val="0"/>
      <w:shd w:val="clear" w:color="auto" w:fill="FFFFFF"/>
      <w:spacing w:after="300" w:line="221" w:lineRule="exact"/>
      <w:ind w:firstLine="360"/>
    </w:pPr>
    <w:rPr>
      <w:rFonts w:ascii="Times New Roman" w:eastAsia="Times New Roman" w:hAnsi="Times New Roman"/>
    </w:rPr>
  </w:style>
  <w:style w:type="table" w:styleId="a7">
    <w:name w:val="Table Grid"/>
    <w:basedOn w:val="a1"/>
    <w:rsid w:val="00DC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8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617C"/>
  </w:style>
  <w:style w:type="paragraph" w:styleId="aa">
    <w:name w:val="footer"/>
    <w:basedOn w:val="a"/>
    <w:link w:val="ab"/>
    <w:uiPriority w:val="99"/>
    <w:unhideWhenUsed/>
    <w:rsid w:val="0098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6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8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1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682226759627031E-2"/>
          <c:y val="5.755961056936032E-2"/>
          <c:w val="0.87139846955750244"/>
          <c:h val="0.772319952196059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</c:v>
                </c:pt>
                <c:pt idx="1">
                  <c:v>0.84</c:v>
                </c:pt>
                <c:pt idx="2">
                  <c:v>0.96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0.26</c:v>
                </c:pt>
                <c:pt idx="1">
                  <c:v>0.16</c:v>
                </c:pt>
                <c:pt idx="2">
                  <c:v>0.04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7683712"/>
        <c:axId val="157685248"/>
        <c:axId val="41172480"/>
      </c:bar3DChart>
      <c:catAx>
        <c:axId val="15768371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7685248"/>
        <c:crosses val="autoZero"/>
        <c:auto val="1"/>
        <c:lblAlgn val="ctr"/>
        <c:lblOffset val="100"/>
        <c:noMultiLvlLbl val="0"/>
      </c:catAx>
      <c:valAx>
        <c:axId val="157685248"/>
        <c:scaling>
          <c:orientation val="minMax"/>
        </c:scaling>
        <c:delete val="0"/>
        <c:axPos val="r"/>
        <c:majorGridlines/>
        <c:numFmt formatCode="0%" sourceLinked="1"/>
        <c:majorTickMark val="out"/>
        <c:minorTickMark val="none"/>
        <c:tickLblPos val="nextTo"/>
        <c:crossAx val="157683712"/>
        <c:crosses val="autoZero"/>
        <c:crossBetween val="between"/>
      </c:valAx>
      <c:serAx>
        <c:axId val="41172480"/>
        <c:scaling>
          <c:orientation val="minMax"/>
        </c:scaling>
        <c:delete val="0"/>
        <c:axPos val="b"/>
        <c:majorTickMark val="out"/>
        <c:minorTickMark val="none"/>
        <c:tickLblPos val="nextTo"/>
        <c:crossAx val="157685248"/>
        <c:crosses val="autoZero"/>
      </c:serAx>
    </c:plotArea>
    <c:legend>
      <c:legendPos val="r"/>
      <c:layout>
        <c:manualLayout>
          <c:xMode val="edge"/>
          <c:yMode val="edge"/>
          <c:x val="0.57673336272154452"/>
          <c:y val="0.76613776703802805"/>
          <c:w val="0.40278378169335882"/>
          <c:h val="0.1735746805404657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1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629623345343543E-2"/>
          <c:y val="3.5072890767169705E-2"/>
          <c:w val="0.72319187185410971"/>
          <c:h val="0.6892513614942105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0.83</c:v>
                </c:pt>
                <c:pt idx="1">
                  <c:v>0.94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0.17</c:v>
                </c:pt>
                <c:pt idx="1">
                  <c:v>0.06</c:v>
                </c:pt>
                <c:pt idx="2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893376"/>
        <c:axId val="159894912"/>
        <c:axId val="41219840"/>
      </c:bar3DChart>
      <c:catAx>
        <c:axId val="15989337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9894912"/>
        <c:crosses val="autoZero"/>
        <c:auto val="1"/>
        <c:lblAlgn val="ctr"/>
        <c:lblOffset val="100"/>
        <c:noMultiLvlLbl val="0"/>
      </c:catAx>
      <c:valAx>
        <c:axId val="159894912"/>
        <c:scaling>
          <c:orientation val="minMax"/>
        </c:scaling>
        <c:delete val="0"/>
        <c:axPos val="r"/>
        <c:majorGridlines/>
        <c:numFmt formatCode="0%" sourceLinked="1"/>
        <c:majorTickMark val="out"/>
        <c:minorTickMark val="none"/>
        <c:tickLblPos val="nextTo"/>
        <c:crossAx val="159893376"/>
        <c:crosses val="autoZero"/>
        <c:crossBetween val="between"/>
      </c:valAx>
      <c:serAx>
        <c:axId val="41219840"/>
        <c:scaling>
          <c:orientation val="minMax"/>
        </c:scaling>
        <c:delete val="0"/>
        <c:axPos val="b"/>
        <c:majorTickMark val="out"/>
        <c:minorTickMark val="none"/>
        <c:tickLblPos val="nextTo"/>
        <c:crossAx val="159894912"/>
        <c:crosses val="autoZero"/>
      </c:serAx>
    </c:plotArea>
    <c:legend>
      <c:legendPos val="r"/>
      <c:layout>
        <c:manualLayout>
          <c:xMode val="edge"/>
          <c:yMode val="edge"/>
          <c:x val="0.56927218940432944"/>
          <c:y val="0.80182799831342877"/>
          <c:w val="0.3971215799514497"/>
          <c:h val="0.1976808608767020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  <c:userShapes r:id="rId2"/>
</c:chartSpac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0.71892</cdr:x>
      <cdr:y>0.48827</cdr:y>
    </cdr:from>
    <cdr:to>
      <cdr:x>0.93587</cdr:x>
      <cdr:y>0.78277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27777" y="1241767"/>
          <a:ext cx="1305995" cy="7489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dirty="0" smtClean="0"/>
            <a:t>2015-2016г.</a:t>
          </a:r>
        </a:p>
        <a:p xmlns:a="http://schemas.openxmlformats.org/drawingml/2006/main">
          <a:r>
            <a:rPr lang="ru-RU" dirty="0" smtClean="0"/>
            <a:t>2016-2017г.</a:t>
          </a:r>
          <a:endParaRPr lang="ru-RU" sz="1100" dirty="0" smtClean="0"/>
        </a:p>
        <a:p xmlns:a="http://schemas.openxmlformats.org/drawingml/2006/main">
          <a:r>
            <a:rPr lang="ru-RU" sz="1100" dirty="0" smtClean="0"/>
            <a:t>2017-2018г.</a:t>
          </a:r>
          <a:endParaRPr lang="ru-RU" sz="11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0.72934</cdr:x>
      <cdr:y>0.62376</cdr:y>
    </cdr:from>
    <cdr:to>
      <cdr:x>0.87975</cdr:x>
      <cdr:y>0.79011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286250" y="2400300"/>
          <a:ext cx="883997" cy="64013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8294</Words>
  <Characters>47282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2018-01-10T11:06:00Z</dcterms:created>
  <dcterms:modified xsi:type="dcterms:W3CDTF">2018-01-22T04:53:00Z</dcterms:modified>
</cp:coreProperties>
</file>